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5FF4" w:rsidRDefault="00A63894" w:rsidP="00FC32C6">
      <w:pPr>
        <w:pStyle w:val="Normale1"/>
        <w:rPr>
          <w:rFonts w:eastAsia="Politica"/>
          <w:b/>
          <w:bCs/>
          <w:caps/>
          <w:color w:val="auto"/>
          <w:sz w:val="24"/>
          <w:szCs w:val="24"/>
        </w:rPr>
      </w:pPr>
      <w:r>
        <w:rPr>
          <w:rFonts w:eastAsia="Politica"/>
          <w:b/>
          <w:bCs/>
          <w:caps/>
          <w:noProof/>
          <w:color w:val="auto"/>
          <w:sz w:val="24"/>
          <w:szCs w:val="24"/>
        </w:rPr>
        <w:drawing>
          <wp:anchor distT="0" distB="0" distL="114300" distR="114300" simplePos="0" relativeHeight="251659264" behindDoc="0" locked="0" layoutInCell="1" allowOverlap="1">
            <wp:simplePos x="0" y="0"/>
            <wp:positionH relativeFrom="column">
              <wp:posOffset>0</wp:posOffset>
            </wp:positionH>
            <wp:positionV relativeFrom="paragraph">
              <wp:posOffset>-114300</wp:posOffset>
            </wp:positionV>
            <wp:extent cx="1484630" cy="1047750"/>
            <wp:effectExtent l="0" t="0" r="0" b="0"/>
            <wp:wrapNone/>
            <wp:docPr id="2" name="Picture 2" descr="Macintosh HD:Users:valeriaferraris:Desktop:writing IP:Logo MADONIE LABORATORIO DI FUTU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ferraris:Desktop:writing IP:Logo MADONIE LABORATORIO DI FUTURO-01.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84630" cy="104775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p14="http://schemas.microsoft.com/office/word/2010/wordprocessingDrawing"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a:ext>
                    </a:extLst>
                  </pic:spPr>
                </pic:pic>
              </a:graphicData>
            </a:graphic>
          </wp:anchor>
        </w:drawing>
      </w:r>
      <w:r>
        <w:rPr>
          <w:rFonts w:eastAsia="Politica"/>
          <w:b/>
          <w:bCs/>
          <w:caps/>
          <w:noProof/>
          <w:color w:val="auto"/>
          <w:sz w:val="24"/>
          <w:szCs w:val="24"/>
        </w:rPr>
        <w:drawing>
          <wp:anchor distT="0" distB="0" distL="114300" distR="114300" simplePos="0" relativeHeight="251658240" behindDoc="0" locked="0" layoutInCell="1" allowOverlap="1">
            <wp:simplePos x="0" y="0"/>
            <wp:positionH relativeFrom="column">
              <wp:posOffset>4800600</wp:posOffset>
            </wp:positionH>
            <wp:positionV relativeFrom="paragraph">
              <wp:posOffset>0</wp:posOffset>
            </wp:positionV>
            <wp:extent cx="1416050" cy="618490"/>
            <wp:effectExtent l="0" t="0" r="6350" b="0"/>
            <wp:wrapNone/>
            <wp:docPr id="1" name="Picture 1" descr="Macintosh HD:Users:valeriaferraris:Desktop:logo amapola alta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aleriaferraris:Desktop:logo amapola altaDef.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6050" cy="618490"/>
                    </a:xfrm>
                    <a:prstGeom prst="rect">
                      <a:avLst/>
                    </a:prstGeom>
                    <a:noFill/>
                    <a:ln>
                      <a:noFill/>
                    </a:ln>
                  </pic:spPr>
                </pic:pic>
              </a:graphicData>
            </a:graphic>
          </wp:anchor>
        </w:drawing>
      </w:r>
    </w:p>
    <w:p w:rsidR="00465FF4" w:rsidRDefault="00465FF4" w:rsidP="00FC32C6">
      <w:pPr>
        <w:pStyle w:val="Normale1"/>
        <w:rPr>
          <w:rFonts w:eastAsia="Politica"/>
          <w:b/>
          <w:bCs/>
          <w:caps/>
          <w:color w:val="auto"/>
          <w:sz w:val="24"/>
          <w:szCs w:val="24"/>
        </w:rPr>
      </w:pPr>
      <w:r>
        <w:rPr>
          <w:rFonts w:eastAsia="Politica"/>
          <w:b/>
          <w:bCs/>
          <w:caps/>
          <w:color w:val="auto"/>
          <w:sz w:val="24"/>
          <w:szCs w:val="24"/>
        </w:rPr>
        <w:tab/>
      </w:r>
      <w:r>
        <w:rPr>
          <w:rFonts w:eastAsia="Politica"/>
          <w:b/>
          <w:bCs/>
          <w:caps/>
          <w:color w:val="auto"/>
          <w:sz w:val="24"/>
          <w:szCs w:val="24"/>
        </w:rPr>
        <w:tab/>
      </w:r>
      <w:r>
        <w:rPr>
          <w:rFonts w:eastAsia="Politica"/>
          <w:b/>
          <w:bCs/>
          <w:caps/>
          <w:color w:val="auto"/>
          <w:sz w:val="24"/>
          <w:szCs w:val="24"/>
        </w:rPr>
        <w:tab/>
      </w:r>
      <w:r>
        <w:rPr>
          <w:rFonts w:eastAsia="Politica"/>
          <w:b/>
          <w:bCs/>
          <w:caps/>
          <w:color w:val="auto"/>
          <w:sz w:val="24"/>
          <w:szCs w:val="24"/>
        </w:rPr>
        <w:tab/>
      </w:r>
      <w:r>
        <w:rPr>
          <w:rFonts w:eastAsia="Politica"/>
          <w:b/>
          <w:bCs/>
          <w:caps/>
          <w:color w:val="auto"/>
          <w:sz w:val="24"/>
          <w:szCs w:val="24"/>
        </w:rPr>
        <w:tab/>
      </w:r>
      <w:r>
        <w:rPr>
          <w:rFonts w:eastAsia="Politica"/>
          <w:b/>
          <w:bCs/>
          <w:caps/>
          <w:color w:val="auto"/>
          <w:sz w:val="24"/>
          <w:szCs w:val="24"/>
        </w:rPr>
        <w:tab/>
      </w:r>
      <w:r>
        <w:rPr>
          <w:rFonts w:eastAsia="Politica"/>
          <w:b/>
          <w:bCs/>
          <w:caps/>
          <w:color w:val="auto"/>
          <w:sz w:val="24"/>
          <w:szCs w:val="24"/>
        </w:rPr>
        <w:tab/>
      </w:r>
      <w:r>
        <w:rPr>
          <w:rFonts w:eastAsia="Politica"/>
          <w:b/>
          <w:bCs/>
          <w:caps/>
          <w:color w:val="auto"/>
          <w:sz w:val="24"/>
          <w:szCs w:val="24"/>
        </w:rPr>
        <w:tab/>
      </w:r>
      <w:r>
        <w:rPr>
          <w:rFonts w:eastAsia="Politica"/>
          <w:b/>
          <w:bCs/>
          <w:caps/>
          <w:color w:val="auto"/>
          <w:sz w:val="24"/>
          <w:szCs w:val="24"/>
        </w:rPr>
        <w:tab/>
      </w:r>
    </w:p>
    <w:p w:rsidR="00465FF4" w:rsidRDefault="00465FF4" w:rsidP="0017292C">
      <w:pPr>
        <w:pStyle w:val="Normale1"/>
        <w:jc w:val="center"/>
        <w:rPr>
          <w:rFonts w:eastAsia="Politica"/>
          <w:b/>
          <w:bCs/>
          <w:caps/>
          <w:color w:val="auto"/>
          <w:sz w:val="24"/>
          <w:szCs w:val="24"/>
        </w:rPr>
      </w:pPr>
    </w:p>
    <w:p w:rsidR="00465FF4" w:rsidRDefault="00465FF4" w:rsidP="0017292C">
      <w:pPr>
        <w:pStyle w:val="Normale1"/>
        <w:jc w:val="center"/>
        <w:rPr>
          <w:rFonts w:eastAsia="Politica"/>
          <w:b/>
          <w:bCs/>
          <w:caps/>
          <w:color w:val="auto"/>
          <w:sz w:val="24"/>
          <w:szCs w:val="24"/>
        </w:rPr>
      </w:pPr>
    </w:p>
    <w:p w:rsidR="00465FF4" w:rsidRDefault="00465FF4" w:rsidP="0017292C">
      <w:pPr>
        <w:pStyle w:val="Normale1"/>
        <w:jc w:val="center"/>
        <w:rPr>
          <w:rFonts w:eastAsia="Politica"/>
          <w:b/>
          <w:bCs/>
          <w:caps/>
          <w:color w:val="auto"/>
          <w:sz w:val="24"/>
          <w:szCs w:val="24"/>
        </w:rPr>
      </w:pPr>
    </w:p>
    <w:p w:rsidR="00465FF4" w:rsidRDefault="00465FF4" w:rsidP="0017292C">
      <w:pPr>
        <w:pStyle w:val="Normale1"/>
        <w:jc w:val="center"/>
        <w:rPr>
          <w:rFonts w:eastAsia="Politica"/>
          <w:b/>
          <w:bCs/>
          <w:caps/>
          <w:color w:val="auto"/>
          <w:sz w:val="24"/>
          <w:szCs w:val="24"/>
        </w:rPr>
      </w:pPr>
    </w:p>
    <w:p w:rsidR="00465FF4" w:rsidRDefault="00465FF4" w:rsidP="0017292C">
      <w:pPr>
        <w:pStyle w:val="Normale1"/>
        <w:jc w:val="center"/>
        <w:rPr>
          <w:rFonts w:eastAsia="Politica"/>
          <w:b/>
          <w:bCs/>
          <w:caps/>
          <w:color w:val="auto"/>
          <w:sz w:val="24"/>
          <w:szCs w:val="24"/>
        </w:rPr>
      </w:pPr>
    </w:p>
    <w:p w:rsidR="00465FF4" w:rsidRDefault="00465FF4" w:rsidP="0017292C">
      <w:pPr>
        <w:pStyle w:val="Normale1"/>
        <w:jc w:val="center"/>
        <w:rPr>
          <w:rFonts w:eastAsia="Politica"/>
          <w:b/>
          <w:bCs/>
          <w:caps/>
          <w:color w:val="auto"/>
          <w:sz w:val="24"/>
          <w:szCs w:val="24"/>
        </w:rPr>
      </w:pPr>
    </w:p>
    <w:p w:rsidR="00465FF4" w:rsidRDefault="00465FF4" w:rsidP="0017292C">
      <w:pPr>
        <w:pStyle w:val="Normale1"/>
        <w:jc w:val="center"/>
        <w:rPr>
          <w:rFonts w:eastAsia="Politica"/>
          <w:b/>
          <w:bCs/>
          <w:caps/>
          <w:color w:val="auto"/>
          <w:sz w:val="24"/>
          <w:szCs w:val="24"/>
        </w:rPr>
      </w:pPr>
    </w:p>
    <w:p w:rsidR="00465FF4" w:rsidRDefault="00465FF4" w:rsidP="0017292C">
      <w:pPr>
        <w:pStyle w:val="Normale1"/>
        <w:jc w:val="center"/>
        <w:rPr>
          <w:rFonts w:eastAsia="Politica"/>
          <w:b/>
          <w:bCs/>
          <w:caps/>
          <w:color w:val="auto"/>
          <w:sz w:val="24"/>
          <w:szCs w:val="24"/>
        </w:rPr>
      </w:pPr>
    </w:p>
    <w:p w:rsidR="00465FF4" w:rsidRDefault="00465FF4" w:rsidP="0017292C">
      <w:pPr>
        <w:pStyle w:val="Normale1"/>
        <w:jc w:val="center"/>
        <w:rPr>
          <w:rFonts w:eastAsia="Politica"/>
          <w:b/>
          <w:bCs/>
          <w:caps/>
          <w:color w:val="auto"/>
          <w:sz w:val="24"/>
          <w:szCs w:val="24"/>
        </w:rPr>
      </w:pPr>
    </w:p>
    <w:p w:rsidR="00465FF4" w:rsidRDefault="00465FF4" w:rsidP="0017292C">
      <w:pPr>
        <w:pStyle w:val="Normale1"/>
        <w:jc w:val="center"/>
        <w:rPr>
          <w:rFonts w:eastAsia="Politica"/>
          <w:b/>
          <w:bCs/>
          <w:caps/>
          <w:color w:val="auto"/>
          <w:sz w:val="24"/>
          <w:szCs w:val="24"/>
        </w:rPr>
      </w:pPr>
    </w:p>
    <w:p w:rsidR="00A63894" w:rsidRDefault="00A63894" w:rsidP="0017292C">
      <w:pPr>
        <w:pStyle w:val="Normale1"/>
        <w:jc w:val="center"/>
        <w:rPr>
          <w:rFonts w:eastAsia="Politica"/>
          <w:b/>
          <w:bCs/>
          <w:caps/>
          <w:color w:val="auto"/>
          <w:sz w:val="24"/>
          <w:szCs w:val="24"/>
        </w:rPr>
      </w:pPr>
    </w:p>
    <w:p w:rsidR="00465FF4" w:rsidRDefault="00465FF4" w:rsidP="0017292C">
      <w:pPr>
        <w:pStyle w:val="Normale1"/>
        <w:jc w:val="center"/>
        <w:rPr>
          <w:rFonts w:eastAsia="Politica"/>
          <w:b/>
          <w:bCs/>
          <w:caps/>
          <w:color w:val="auto"/>
          <w:sz w:val="24"/>
          <w:szCs w:val="24"/>
        </w:rPr>
      </w:pPr>
    </w:p>
    <w:p w:rsidR="0094163F" w:rsidRPr="00045B3B" w:rsidRDefault="0094163F" w:rsidP="0017292C">
      <w:pPr>
        <w:pStyle w:val="Normale1"/>
        <w:jc w:val="center"/>
        <w:rPr>
          <w:rFonts w:eastAsia="Politica"/>
          <w:b/>
          <w:bCs/>
          <w:caps/>
          <w:color w:val="auto"/>
          <w:sz w:val="24"/>
          <w:szCs w:val="24"/>
        </w:rPr>
      </w:pPr>
      <w:r w:rsidRPr="00045B3B">
        <w:rPr>
          <w:rFonts w:eastAsia="Politica"/>
          <w:b/>
          <w:bCs/>
          <w:caps/>
          <w:color w:val="auto"/>
          <w:sz w:val="24"/>
          <w:szCs w:val="24"/>
        </w:rPr>
        <w:t xml:space="preserve">Patto di integrità </w:t>
      </w:r>
    </w:p>
    <w:p w:rsidR="0094163F" w:rsidRPr="00045B3B" w:rsidRDefault="0094163F" w:rsidP="0017292C">
      <w:pPr>
        <w:pStyle w:val="Normale1"/>
        <w:jc w:val="center"/>
        <w:rPr>
          <w:rFonts w:eastAsia="Politica"/>
          <w:b/>
          <w:color w:val="auto"/>
          <w:sz w:val="24"/>
          <w:szCs w:val="24"/>
        </w:rPr>
      </w:pPr>
    </w:p>
    <w:p w:rsidR="00465FF4" w:rsidRDefault="00465FF4" w:rsidP="00465FF4">
      <w:pPr>
        <w:pStyle w:val="Normale1"/>
        <w:rPr>
          <w:rFonts w:eastAsia="Politica"/>
          <w:b/>
          <w:bCs/>
          <w:caps/>
          <w:color w:val="auto"/>
          <w:sz w:val="24"/>
          <w:szCs w:val="24"/>
        </w:rPr>
      </w:pPr>
    </w:p>
    <w:p w:rsidR="00465FF4" w:rsidRPr="00F661CD" w:rsidRDefault="00404B0C" w:rsidP="00404B0C">
      <w:pPr>
        <w:pStyle w:val="Normale1"/>
        <w:jc w:val="center"/>
        <w:rPr>
          <w:rFonts w:eastAsia="Politica"/>
          <w:caps/>
          <w:color w:val="auto"/>
          <w:sz w:val="24"/>
          <w:szCs w:val="24"/>
        </w:rPr>
      </w:pPr>
      <w:r>
        <w:rPr>
          <w:rFonts w:eastAsia="Politica"/>
          <w:b/>
          <w:bCs/>
          <w:caps/>
          <w:color w:val="auto"/>
          <w:sz w:val="24"/>
          <w:szCs w:val="24"/>
        </w:rPr>
        <w:t xml:space="preserve">relativO alla </w:t>
      </w:r>
      <w:r w:rsidR="002A0C93" w:rsidRPr="00F661CD">
        <w:rPr>
          <w:rFonts w:eastAsia="Arial Narrow"/>
          <w:color w:val="auto"/>
        </w:rPr>
        <w:t xml:space="preserve">Procedura </w:t>
      </w:r>
      <w:r w:rsidR="00250422">
        <w:rPr>
          <w:rFonts w:eastAsia="Arial Narrow"/>
          <w:color w:val="auto"/>
        </w:rPr>
        <w:t>ristretta</w:t>
      </w:r>
      <w:r w:rsidR="002A0C93" w:rsidRPr="00F661CD">
        <w:rPr>
          <w:rFonts w:eastAsia="Arial Narrow"/>
          <w:color w:val="auto"/>
        </w:rPr>
        <w:t xml:space="preserve"> per il conferimento dell’incarico di </w:t>
      </w:r>
      <w:r w:rsidR="006B4107">
        <w:rPr>
          <w:rFonts w:eastAsia="Arial Narrow"/>
          <w:color w:val="auto"/>
        </w:rPr>
        <w:t>P</w:t>
      </w:r>
      <w:r w:rsidR="006B4107" w:rsidRPr="00F661CD">
        <w:rPr>
          <w:rFonts w:eastAsia="Arial Narrow"/>
          <w:color w:val="auto"/>
        </w:rPr>
        <w:t xml:space="preserve">rogettazione </w:t>
      </w:r>
      <w:r w:rsidR="002A0C93" w:rsidRPr="00F661CD">
        <w:rPr>
          <w:rFonts w:eastAsia="Arial Narrow"/>
          <w:color w:val="auto"/>
        </w:rPr>
        <w:t xml:space="preserve">definitiva ed esecutiva, </w:t>
      </w:r>
      <w:r w:rsidR="006B4107">
        <w:rPr>
          <w:rFonts w:eastAsia="Arial Narrow"/>
          <w:color w:val="auto"/>
        </w:rPr>
        <w:t>D</w:t>
      </w:r>
      <w:r w:rsidR="002A0C93" w:rsidRPr="00F661CD">
        <w:rPr>
          <w:rFonts w:eastAsia="Arial Narrow"/>
          <w:color w:val="auto"/>
        </w:rPr>
        <w:t xml:space="preserve">irezione lavori, </w:t>
      </w:r>
      <w:r w:rsidR="006B4107">
        <w:rPr>
          <w:rFonts w:eastAsia="Arial Narrow"/>
          <w:color w:val="auto"/>
        </w:rPr>
        <w:t>M</w:t>
      </w:r>
      <w:r w:rsidR="002A0C93" w:rsidRPr="00F661CD">
        <w:rPr>
          <w:rFonts w:eastAsia="Arial Narrow"/>
          <w:color w:val="auto"/>
        </w:rPr>
        <w:t xml:space="preserve">isure, </w:t>
      </w:r>
      <w:r w:rsidR="006B4107">
        <w:rPr>
          <w:rFonts w:eastAsia="Arial Narrow"/>
          <w:color w:val="auto"/>
        </w:rPr>
        <w:t>C</w:t>
      </w:r>
      <w:r w:rsidR="002A0C93" w:rsidRPr="00F661CD">
        <w:rPr>
          <w:rFonts w:eastAsia="Arial Narrow"/>
          <w:color w:val="auto"/>
        </w:rPr>
        <w:t xml:space="preserve">ontabilità, </w:t>
      </w:r>
      <w:r w:rsidR="006B4107">
        <w:rPr>
          <w:rFonts w:eastAsia="Arial Narrow"/>
          <w:color w:val="auto"/>
        </w:rPr>
        <w:t>R</w:t>
      </w:r>
      <w:r w:rsidR="002A0C93" w:rsidRPr="00F661CD">
        <w:rPr>
          <w:rFonts w:eastAsia="Arial Narrow"/>
          <w:color w:val="auto"/>
        </w:rPr>
        <w:t>edazione della relazione geologica e Coordinamento della sicurezza in fase di progettazione ed esecuzione per la realizzazione dell’intervento di realizzazione di una rete di piattaforme per il trattamento di biomassa lignocellulosica e agricola di filiera corta (AIMA 19)</w:t>
      </w:r>
      <w:r w:rsidR="00465FF4" w:rsidRPr="00F661CD">
        <w:rPr>
          <w:rFonts w:eastAsia="Arial Narrow"/>
          <w:color w:val="auto"/>
        </w:rPr>
        <w:t xml:space="preserve"> nell’ambito dell’attuazione della Strategia di </w:t>
      </w:r>
      <w:r w:rsidR="00F661CD" w:rsidRPr="00F661CD">
        <w:rPr>
          <w:rFonts w:eastAsia="Arial Narrow"/>
          <w:color w:val="auto"/>
        </w:rPr>
        <w:t xml:space="preserve">sviluppo </w:t>
      </w:r>
      <w:r w:rsidR="00465FF4" w:rsidRPr="00F661CD">
        <w:rPr>
          <w:rFonts w:eastAsia="Arial Narrow"/>
          <w:color w:val="auto"/>
        </w:rPr>
        <w:t>“Madonie Resilienti: Laboratorio di Futuro”</w:t>
      </w:r>
    </w:p>
    <w:p w:rsidR="00465FF4" w:rsidRDefault="00465FF4" w:rsidP="0017292C">
      <w:pPr>
        <w:pStyle w:val="Normale1"/>
        <w:jc w:val="center"/>
        <w:rPr>
          <w:rFonts w:eastAsia="Politica"/>
          <w:b/>
          <w:bCs/>
          <w:caps/>
          <w:color w:val="auto"/>
          <w:sz w:val="24"/>
          <w:szCs w:val="24"/>
        </w:rPr>
      </w:pPr>
    </w:p>
    <w:p w:rsidR="00465FF4" w:rsidRDefault="00465FF4" w:rsidP="0017292C">
      <w:pPr>
        <w:pStyle w:val="Normale1"/>
        <w:jc w:val="center"/>
        <w:rPr>
          <w:rFonts w:eastAsia="Politica"/>
          <w:b/>
          <w:bCs/>
          <w:caps/>
          <w:color w:val="auto"/>
          <w:sz w:val="24"/>
          <w:szCs w:val="24"/>
        </w:rPr>
      </w:pPr>
    </w:p>
    <w:p w:rsidR="00465FF4" w:rsidRDefault="00465FF4" w:rsidP="0017292C">
      <w:pPr>
        <w:pStyle w:val="Normale1"/>
        <w:jc w:val="center"/>
        <w:rPr>
          <w:rFonts w:eastAsia="Politica"/>
          <w:b/>
          <w:bCs/>
          <w:caps/>
          <w:color w:val="auto"/>
          <w:sz w:val="24"/>
          <w:szCs w:val="24"/>
        </w:rPr>
      </w:pPr>
    </w:p>
    <w:p w:rsidR="00465FF4" w:rsidRDefault="00465FF4" w:rsidP="0017292C">
      <w:pPr>
        <w:pStyle w:val="Normale1"/>
        <w:jc w:val="center"/>
        <w:rPr>
          <w:rFonts w:eastAsia="Politica"/>
          <w:b/>
          <w:bCs/>
          <w:caps/>
          <w:color w:val="auto"/>
          <w:sz w:val="24"/>
          <w:szCs w:val="24"/>
        </w:rPr>
      </w:pPr>
    </w:p>
    <w:p w:rsidR="00465FF4" w:rsidRDefault="00465FF4" w:rsidP="0017292C">
      <w:pPr>
        <w:pStyle w:val="Normale1"/>
        <w:jc w:val="center"/>
        <w:rPr>
          <w:rFonts w:eastAsia="Politica"/>
          <w:b/>
          <w:bCs/>
          <w:caps/>
          <w:color w:val="auto"/>
          <w:sz w:val="24"/>
          <w:szCs w:val="24"/>
        </w:rPr>
      </w:pPr>
    </w:p>
    <w:p w:rsidR="00465FF4" w:rsidRDefault="00465FF4" w:rsidP="0017292C">
      <w:pPr>
        <w:pStyle w:val="Normale1"/>
        <w:jc w:val="center"/>
        <w:rPr>
          <w:rFonts w:eastAsia="Politica"/>
          <w:b/>
          <w:bCs/>
          <w:caps/>
          <w:color w:val="auto"/>
          <w:sz w:val="24"/>
          <w:szCs w:val="24"/>
        </w:rPr>
      </w:pPr>
    </w:p>
    <w:p w:rsidR="00465FF4" w:rsidRDefault="00465FF4" w:rsidP="0017292C">
      <w:pPr>
        <w:pStyle w:val="Normale1"/>
        <w:jc w:val="center"/>
        <w:rPr>
          <w:rFonts w:eastAsia="Politica"/>
          <w:b/>
          <w:bCs/>
          <w:caps/>
          <w:color w:val="auto"/>
          <w:sz w:val="24"/>
          <w:szCs w:val="24"/>
        </w:rPr>
      </w:pPr>
    </w:p>
    <w:p w:rsidR="00465FF4" w:rsidRDefault="00465FF4" w:rsidP="0017292C">
      <w:pPr>
        <w:pStyle w:val="Normale1"/>
        <w:jc w:val="center"/>
        <w:rPr>
          <w:rFonts w:eastAsia="Politica"/>
          <w:b/>
          <w:bCs/>
          <w:caps/>
          <w:color w:val="auto"/>
          <w:sz w:val="24"/>
          <w:szCs w:val="24"/>
        </w:rPr>
      </w:pPr>
    </w:p>
    <w:p w:rsidR="00465FF4" w:rsidRDefault="00465FF4" w:rsidP="0017292C">
      <w:pPr>
        <w:pStyle w:val="Normale1"/>
        <w:jc w:val="center"/>
        <w:rPr>
          <w:rFonts w:eastAsia="Politica"/>
          <w:b/>
          <w:bCs/>
          <w:caps/>
          <w:color w:val="auto"/>
          <w:sz w:val="24"/>
          <w:szCs w:val="24"/>
        </w:rPr>
      </w:pPr>
    </w:p>
    <w:p w:rsidR="00465FF4" w:rsidRDefault="00465FF4" w:rsidP="0017292C">
      <w:pPr>
        <w:pStyle w:val="Normale1"/>
        <w:jc w:val="center"/>
        <w:rPr>
          <w:rFonts w:eastAsia="Politica"/>
          <w:b/>
          <w:bCs/>
          <w:caps/>
          <w:color w:val="auto"/>
          <w:sz w:val="24"/>
          <w:szCs w:val="24"/>
        </w:rPr>
      </w:pPr>
    </w:p>
    <w:p w:rsidR="00465FF4" w:rsidRDefault="00465FF4" w:rsidP="0017292C">
      <w:pPr>
        <w:pStyle w:val="Normale1"/>
        <w:jc w:val="center"/>
        <w:rPr>
          <w:rFonts w:eastAsia="Politica"/>
          <w:b/>
          <w:bCs/>
          <w:caps/>
          <w:color w:val="auto"/>
          <w:sz w:val="24"/>
          <w:szCs w:val="24"/>
        </w:rPr>
      </w:pPr>
    </w:p>
    <w:p w:rsidR="00465FF4" w:rsidRDefault="00465FF4" w:rsidP="0017292C">
      <w:pPr>
        <w:pStyle w:val="Normale1"/>
        <w:jc w:val="center"/>
        <w:rPr>
          <w:rFonts w:eastAsia="Politica"/>
          <w:b/>
          <w:bCs/>
          <w:caps/>
          <w:color w:val="auto"/>
          <w:sz w:val="24"/>
          <w:szCs w:val="24"/>
        </w:rPr>
      </w:pPr>
    </w:p>
    <w:p w:rsidR="00465FF4" w:rsidRDefault="00465FF4" w:rsidP="0017292C">
      <w:pPr>
        <w:pStyle w:val="Normale1"/>
        <w:jc w:val="center"/>
        <w:rPr>
          <w:rFonts w:eastAsia="Politica"/>
          <w:b/>
          <w:bCs/>
          <w:caps/>
          <w:color w:val="auto"/>
          <w:sz w:val="24"/>
          <w:szCs w:val="24"/>
        </w:rPr>
      </w:pPr>
    </w:p>
    <w:p w:rsidR="00465FF4" w:rsidRDefault="00465FF4" w:rsidP="0017292C">
      <w:pPr>
        <w:pStyle w:val="Normale1"/>
        <w:jc w:val="center"/>
        <w:rPr>
          <w:rFonts w:eastAsia="Politica"/>
          <w:b/>
          <w:bCs/>
          <w:caps/>
          <w:color w:val="auto"/>
          <w:sz w:val="24"/>
          <w:szCs w:val="24"/>
        </w:rPr>
      </w:pPr>
    </w:p>
    <w:p w:rsidR="00465FF4" w:rsidRDefault="00465FF4" w:rsidP="0017292C">
      <w:pPr>
        <w:pStyle w:val="Normale1"/>
        <w:jc w:val="center"/>
        <w:rPr>
          <w:rFonts w:eastAsia="Politica"/>
          <w:b/>
          <w:bCs/>
          <w:caps/>
          <w:color w:val="auto"/>
          <w:sz w:val="24"/>
          <w:szCs w:val="24"/>
        </w:rPr>
      </w:pPr>
    </w:p>
    <w:p w:rsidR="00465FF4" w:rsidRDefault="00465FF4" w:rsidP="00FC32C6">
      <w:pPr>
        <w:pStyle w:val="Normale1"/>
        <w:jc w:val="center"/>
        <w:rPr>
          <w:rFonts w:eastAsia="Politica"/>
          <w:b/>
          <w:bCs/>
          <w:caps/>
          <w:color w:val="auto"/>
          <w:sz w:val="24"/>
          <w:szCs w:val="24"/>
        </w:rPr>
      </w:pPr>
    </w:p>
    <w:p w:rsidR="00465FF4" w:rsidRDefault="00465FF4" w:rsidP="00FC32C6">
      <w:pPr>
        <w:pStyle w:val="Normale1"/>
        <w:jc w:val="center"/>
        <w:rPr>
          <w:rFonts w:eastAsia="Politica"/>
          <w:b/>
          <w:bCs/>
          <w:caps/>
          <w:color w:val="auto"/>
          <w:sz w:val="24"/>
          <w:szCs w:val="24"/>
        </w:rPr>
      </w:pPr>
    </w:p>
    <w:p w:rsidR="00FC32C6" w:rsidRDefault="00FC32C6" w:rsidP="00FC32C6">
      <w:pPr>
        <w:pStyle w:val="Normale1"/>
        <w:jc w:val="center"/>
        <w:rPr>
          <w:rFonts w:eastAsia="Politica"/>
          <w:b/>
          <w:bCs/>
          <w:caps/>
          <w:color w:val="auto"/>
          <w:sz w:val="24"/>
          <w:szCs w:val="24"/>
        </w:rPr>
      </w:pPr>
    </w:p>
    <w:p w:rsidR="00FC32C6" w:rsidRDefault="00FC32C6" w:rsidP="00FC32C6">
      <w:pPr>
        <w:pStyle w:val="Normale1"/>
        <w:jc w:val="center"/>
        <w:rPr>
          <w:rFonts w:eastAsia="Politica"/>
          <w:b/>
          <w:bCs/>
          <w:caps/>
          <w:color w:val="auto"/>
          <w:sz w:val="24"/>
          <w:szCs w:val="24"/>
        </w:rPr>
      </w:pPr>
    </w:p>
    <w:p w:rsidR="00FC32C6" w:rsidRDefault="00FC32C6" w:rsidP="00FC32C6">
      <w:pPr>
        <w:pStyle w:val="Normale1"/>
        <w:jc w:val="center"/>
        <w:rPr>
          <w:rFonts w:eastAsia="Politica"/>
          <w:b/>
          <w:bCs/>
          <w:caps/>
          <w:color w:val="auto"/>
          <w:sz w:val="24"/>
          <w:szCs w:val="24"/>
        </w:rPr>
      </w:pPr>
    </w:p>
    <w:p w:rsidR="00FC32C6" w:rsidRDefault="00FC32C6" w:rsidP="00FC32C6">
      <w:pPr>
        <w:pStyle w:val="Normale1"/>
        <w:jc w:val="center"/>
        <w:rPr>
          <w:rFonts w:eastAsia="Politica"/>
          <w:b/>
          <w:bCs/>
          <w:caps/>
          <w:color w:val="auto"/>
          <w:sz w:val="24"/>
          <w:szCs w:val="24"/>
        </w:rPr>
      </w:pPr>
    </w:p>
    <w:p w:rsidR="00FC32C6" w:rsidRDefault="00FC32C6" w:rsidP="00FC32C6">
      <w:pPr>
        <w:pStyle w:val="Normale1"/>
        <w:jc w:val="center"/>
        <w:rPr>
          <w:rFonts w:eastAsia="Politica"/>
          <w:b/>
          <w:bCs/>
          <w:caps/>
          <w:color w:val="auto"/>
          <w:sz w:val="24"/>
          <w:szCs w:val="24"/>
        </w:rPr>
      </w:pPr>
    </w:p>
    <w:p w:rsidR="00D80728" w:rsidRPr="004658A0" w:rsidRDefault="00D80728" w:rsidP="004658A0">
      <w:pPr>
        <w:pStyle w:val="Titolo2"/>
        <w:spacing w:before="0"/>
        <w:rPr>
          <w:rFonts w:ascii="Arial" w:hAnsi="Arial" w:cs="Arial"/>
          <w:caps/>
          <w:color w:val="auto"/>
          <w:sz w:val="22"/>
          <w:szCs w:val="22"/>
        </w:rPr>
      </w:pPr>
      <w:bookmarkStart w:id="0" w:name="_Toc475018929"/>
      <w:r w:rsidRPr="004658A0">
        <w:rPr>
          <w:rFonts w:ascii="Arial" w:eastAsia="Politica" w:hAnsi="Arial" w:cs="Arial"/>
          <w:caps/>
          <w:color w:val="auto"/>
          <w:sz w:val="22"/>
          <w:szCs w:val="22"/>
        </w:rPr>
        <w:lastRenderedPageBreak/>
        <w:t>Premess</w:t>
      </w:r>
      <w:r w:rsidR="00FF44DD" w:rsidRPr="004658A0">
        <w:rPr>
          <w:rFonts w:ascii="Arial" w:eastAsia="Politica" w:hAnsi="Arial" w:cs="Arial"/>
          <w:caps/>
          <w:color w:val="auto"/>
          <w:sz w:val="22"/>
          <w:szCs w:val="22"/>
        </w:rPr>
        <w:t>a</w:t>
      </w:r>
      <w:bookmarkEnd w:id="0"/>
    </w:p>
    <w:p w:rsidR="00D80728" w:rsidRPr="004658A0" w:rsidRDefault="00D80728" w:rsidP="004658A0">
      <w:pPr>
        <w:pStyle w:val="Normale1"/>
        <w:rPr>
          <w:color w:val="auto"/>
        </w:rPr>
      </w:pPr>
    </w:p>
    <w:p w:rsidR="004658A0" w:rsidRDefault="00231EBF" w:rsidP="004658A0">
      <w:pPr>
        <w:pStyle w:val="Normale1"/>
        <w:jc w:val="both"/>
        <w:rPr>
          <w:rFonts w:eastAsia="Arial Narrow"/>
          <w:i/>
          <w:color w:val="auto"/>
        </w:rPr>
      </w:pPr>
      <w:r w:rsidRPr="0017292C">
        <w:rPr>
          <w:rFonts w:eastAsia="Arial Narrow"/>
          <w:color w:val="auto"/>
        </w:rPr>
        <w:t xml:space="preserve">Premesso </w:t>
      </w:r>
      <w:r w:rsidR="00D80728" w:rsidRPr="0017292C">
        <w:rPr>
          <w:rFonts w:eastAsia="Arial Narrow"/>
          <w:color w:val="auto"/>
        </w:rPr>
        <w:t>che</w:t>
      </w:r>
      <w:r w:rsidRPr="004658A0">
        <w:rPr>
          <w:rFonts w:eastAsia="Arial Narrow"/>
          <w:i/>
          <w:color w:val="auto"/>
        </w:rPr>
        <w:t>:</w:t>
      </w:r>
    </w:p>
    <w:p w:rsidR="0017292C" w:rsidRPr="0017292C" w:rsidRDefault="0017292C" w:rsidP="004658A0">
      <w:pPr>
        <w:pStyle w:val="Normale1"/>
        <w:jc w:val="both"/>
        <w:rPr>
          <w:rFonts w:eastAsia="Arial Narrow"/>
          <w:color w:val="auto"/>
        </w:rPr>
      </w:pPr>
    </w:p>
    <w:p w:rsidR="004658A0" w:rsidRPr="0017292C" w:rsidRDefault="00464733" w:rsidP="0017292C">
      <w:pPr>
        <w:pStyle w:val="NormaleWeb"/>
        <w:spacing w:before="0" w:beforeAutospacing="0" w:after="120" w:afterAutospacing="0" w:line="276" w:lineRule="auto"/>
        <w:jc w:val="both"/>
        <w:rPr>
          <w:rFonts w:ascii="Arial" w:hAnsi="Arial" w:cs="Arial"/>
          <w:sz w:val="22"/>
          <w:szCs w:val="22"/>
          <w:lang w:val="it-IT"/>
        </w:rPr>
      </w:pPr>
      <w:r w:rsidRPr="003F5D67">
        <w:rPr>
          <w:rFonts w:ascii="Arial" w:eastAsia="Arial Narrow" w:hAnsi="Arial" w:cs="Arial"/>
          <w:sz w:val="22"/>
          <w:szCs w:val="22"/>
          <w:lang w:val="it-IT"/>
        </w:rPr>
        <w:t>l</w:t>
      </w:r>
      <w:r w:rsidR="00233FE6" w:rsidRPr="003F5D67">
        <w:rPr>
          <w:rFonts w:ascii="Arial" w:eastAsia="Arial Narrow" w:hAnsi="Arial" w:cs="Arial"/>
          <w:sz w:val="22"/>
          <w:szCs w:val="22"/>
          <w:lang w:val="it-IT"/>
        </w:rPr>
        <w:t>a spesa per gli appalti pubblici rappresenta il 10.5% del PIL</w:t>
      </w:r>
      <w:r w:rsidR="001606D9">
        <w:rPr>
          <w:rStyle w:val="Rimandonotaapidipagina"/>
          <w:rFonts w:ascii="Arial" w:eastAsia="Arial Narrow" w:hAnsi="Arial" w:cs="Arial"/>
          <w:sz w:val="22"/>
          <w:szCs w:val="22"/>
          <w:lang w:val="it-IT"/>
        </w:rPr>
        <w:footnoteReference w:id="1"/>
      </w:r>
      <w:r w:rsidR="001A3FC6" w:rsidRPr="003F5D67">
        <w:rPr>
          <w:rFonts w:ascii="Arial" w:eastAsia="Arial Narrow" w:hAnsi="Arial" w:cs="Arial"/>
          <w:sz w:val="22"/>
          <w:szCs w:val="22"/>
          <w:lang w:val="it-IT"/>
        </w:rPr>
        <w:t xml:space="preserve">, </w:t>
      </w:r>
      <w:r w:rsidR="00233FE6" w:rsidRPr="003F5D67">
        <w:rPr>
          <w:rFonts w:ascii="Arial" w:eastAsia="Arial Narrow" w:hAnsi="Arial" w:cs="Arial"/>
          <w:sz w:val="22"/>
          <w:szCs w:val="22"/>
          <w:lang w:val="it-IT"/>
        </w:rPr>
        <w:t>il 97% dei cittadini italiani ritiene la corruz</w:t>
      </w:r>
      <w:r w:rsidR="00123BBC" w:rsidRPr="003F5D67">
        <w:rPr>
          <w:rFonts w:ascii="Arial" w:eastAsia="Arial Narrow" w:hAnsi="Arial" w:cs="Arial"/>
          <w:sz w:val="22"/>
          <w:szCs w:val="22"/>
          <w:lang w:val="it-IT"/>
        </w:rPr>
        <w:t>ione un problema endemico</w:t>
      </w:r>
      <w:r w:rsidR="001606D9">
        <w:rPr>
          <w:rStyle w:val="Rimandonotaapidipagina"/>
          <w:rFonts w:ascii="Arial" w:eastAsia="Arial Narrow" w:hAnsi="Arial" w:cs="Arial"/>
          <w:sz w:val="22"/>
          <w:szCs w:val="22"/>
          <w:lang w:val="it-IT"/>
        </w:rPr>
        <w:footnoteReference w:id="2"/>
      </w:r>
      <w:r w:rsidR="00123BBC" w:rsidRPr="003F5D67">
        <w:rPr>
          <w:rFonts w:ascii="Arial" w:eastAsia="Arial Narrow" w:hAnsi="Arial" w:cs="Arial"/>
          <w:sz w:val="22"/>
          <w:szCs w:val="22"/>
          <w:lang w:val="it-IT"/>
        </w:rPr>
        <w:t xml:space="preserve"> e</w:t>
      </w:r>
      <w:r w:rsidR="00233FE6" w:rsidRPr="003F5D67">
        <w:rPr>
          <w:rFonts w:ascii="Arial" w:eastAsia="Arial Narrow" w:hAnsi="Arial" w:cs="Arial"/>
          <w:sz w:val="22"/>
          <w:szCs w:val="22"/>
          <w:lang w:val="it-IT"/>
        </w:rPr>
        <w:t xml:space="preserve"> l’economia sommersa </w:t>
      </w:r>
      <w:r w:rsidR="008F0648" w:rsidRPr="003F5D67">
        <w:rPr>
          <w:rFonts w:ascii="Arial" w:eastAsia="Arial Narrow" w:hAnsi="Arial" w:cs="Arial"/>
          <w:sz w:val="22"/>
          <w:szCs w:val="22"/>
          <w:lang w:val="it-IT"/>
        </w:rPr>
        <w:t xml:space="preserve">in Italia </w:t>
      </w:r>
      <w:r w:rsidR="00233FE6" w:rsidRPr="003F5D67">
        <w:rPr>
          <w:rFonts w:ascii="Arial" w:eastAsia="Arial Narrow" w:hAnsi="Arial" w:cs="Arial"/>
          <w:sz w:val="22"/>
          <w:szCs w:val="22"/>
          <w:lang w:val="it-IT"/>
        </w:rPr>
        <w:t>è</w:t>
      </w:r>
      <w:r w:rsidR="00123BBC" w:rsidRPr="003F5D67">
        <w:rPr>
          <w:rFonts w:ascii="Arial" w:eastAsia="Arial Narrow" w:hAnsi="Arial" w:cs="Arial"/>
          <w:sz w:val="22"/>
          <w:szCs w:val="22"/>
          <w:lang w:val="it-IT"/>
        </w:rPr>
        <w:t xml:space="preserve"> stimata dall’Istat pari al 13%</w:t>
      </w:r>
      <w:r w:rsidR="00AC22F8">
        <w:rPr>
          <w:rFonts w:ascii="Arial" w:eastAsia="Arial Narrow" w:hAnsi="Arial" w:cs="Arial"/>
          <w:sz w:val="22"/>
          <w:szCs w:val="22"/>
          <w:lang w:val="it-IT"/>
        </w:rPr>
        <w:t xml:space="preserve"> del PIL</w:t>
      </w:r>
      <w:r w:rsidR="001606D9">
        <w:rPr>
          <w:rStyle w:val="Rimandonotaapidipagina"/>
          <w:rFonts w:ascii="Arial" w:eastAsia="Arial Narrow" w:hAnsi="Arial" w:cs="Arial"/>
          <w:sz w:val="22"/>
          <w:szCs w:val="22"/>
          <w:lang w:val="it-IT"/>
        </w:rPr>
        <w:footnoteReference w:id="3"/>
      </w:r>
      <w:r w:rsidR="00123BBC" w:rsidRPr="003F5D67">
        <w:rPr>
          <w:rFonts w:ascii="Arial" w:eastAsia="Arial Narrow" w:hAnsi="Arial" w:cs="Arial"/>
          <w:sz w:val="22"/>
          <w:szCs w:val="22"/>
          <w:lang w:val="it-IT"/>
        </w:rPr>
        <w:t>;</w:t>
      </w:r>
    </w:p>
    <w:p w:rsidR="004658A0" w:rsidRDefault="00D80728" w:rsidP="0017292C">
      <w:pPr>
        <w:pStyle w:val="Normale1"/>
        <w:spacing w:after="120"/>
        <w:jc w:val="both"/>
        <w:rPr>
          <w:rFonts w:eastAsia="Arial Narrow"/>
          <w:color w:val="auto"/>
        </w:rPr>
      </w:pPr>
      <w:r w:rsidRPr="004658A0">
        <w:rPr>
          <w:rFonts w:eastAsia="Arial Narrow"/>
          <w:color w:val="auto"/>
        </w:rPr>
        <w:t>i Patti di integrità (di seguito PI) sono accordi sottoscritti dall</w:t>
      </w:r>
      <w:r w:rsidR="00231EBF" w:rsidRPr="004658A0">
        <w:rPr>
          <w:rFonts w:eastAsia="Arial Narrow"/>
          <w:color w:val="auto"/>
        </w:rPr>
        <w:t xml:space="preserve">a </w:t>
      </w:r>
      <w:r w:rsidR="006D6645">
        <w:rPr>
          <w:rFonts w:eastAsia="Arial Narrow"/>
          <w:color w:val="auto"/>
        </w:rPr>
        <w:t>Stazione appaltante</w:t>
      </w:r>
      <w:r w:rsidRPr="004658A0">
        <w:rPr>
          <w:rFonts w:eastAsia="Arial Narrow"/>
          <w:color w:val="auto"/>
        </w:rPr>
        <w:t xml:space="preserve">, dai partecipanti alle gare e da un </w:t>
      </w:r>
      <w:r w:rsidR="006D6645">
        <w:rPr>
          <w:rFonts w:eastAsia="Arial Narrow"/>
          <w:color w:val="auto"/>
        </w:rPr>
        <w:t>Supervisore indipendente</w:t>
      </w:r>
      <w:r w:rsidRPr="004658A0">
        <w:rPr>
          <w:rFonts w:eastAsia="Arial Narrow"/>
          <w:color w:val="auto"/>
        </w:rPr>
        <w:t xml:space="preserve">, i quali si vincolano al rispetto di condotte improntate a principi di legalità </w:t>
      </w:r>
      <w:r w:rsidR="0017292C">
        <w:rPr>
          <w:rFonts w:eastAsia="Arial Narrow"/>
          <w:color w:val="auto"/>
        </w:rPr>
        <w:t xml:space="preserve">e trasparenza </w:t>
      </w:r>
      <w:r w:rsidRPr="004658A0">
        <w:rPr>
          <w:rFonts w:eastAsia="Arial Narrow"/>
          <w:color w:val="auto"/>
        </w:rPr>
        <w:t xml:space="preserve">nelle varie fasi della </w:t>
      </w:r>
      <w:r w:rsidR="00151FCC">
        <w:rPr>
          <w:rFonts w:eastAsia="Arial Narrow"/>
          <w:color w:val="auto"/>
        </w:rPr>
        <w:t>procedura di evidenza pubblica e di esecuzione</w:t>
      </w:r>
      <w:r w:rsidR="008217C6">
        <w:rPr>
          <w:rFonts w:eastAsia="Arial Narrow"/>
          <w:color w:val="auto"/>
        </w:rPr>
        <w:t xml:space="preserve"> </w:t>
      </w:r>
      <w:r w:rsidR="00151FCC">
        <w:rPr>
          <w:rFonts w:eastAsia="Arial Narrow"/>
          <w:color w:val="auto"/>
        </w:rPr>
        <w:t>del contratto</w:t>
      </w:r>
      <w:r w:rsidRPr="004658A0">
        <w:rPr>
          <w:rFonts w:eastAsia="Arial Narrow"/>
          <w:color w:val="auto"/>
        </w:rPr>
        <w:t>;</w:t>
      </w:r>
    </w:p>
    <w:p w:rsidR="004658A0" w:rsidRPr="0017292C" w:rsidRDefault="00D80728" w:rsidP="0017292C">
      <w:pPr>
        <w:pStyle w:val="Normale1"/>
        <w:spacing w:after="120"/>
        <w:jc w:val="both"/>
        <w:rPr>
          <w:color w:val="auto"/>
        </w:rPr>
      </w:pPr>
      <w:r w:rsidRPr="004658A0">
        <w:rPr>
          <w:rFonts w:eastAsia="Arial Narrow"/>
          <w:color w:val="auto"/>
        </w:rPr>
        <w:t xml:space="preserve">nell’ambito dei PI </w:t>
      </w:r>
      <w:r w:rsidR="00231EBF" w:rsidRPr="004658A0">
        <w:rPr>
          <w:rFonts w:eastAsia="Arial Narrow"/>
          <w:color w:val="auto"/>
        </w:rPr>
        <w:t xml:space="preserve">il </w:t>
      </w:r>
      <w:r w:rsidR="006D6645">
        <w:rPr>
          <w:rFonts w:eastAsia="Arial Narrow"/>
          <w:color w:val="auto"/>
        </w:rPr>
        <w:t>Supervisore indipendente</w:t>
      </w:r>
      <w:r w:rsidRPr="004658A0">
        <w:rPr>
          <w:rFonts w:eastAsia="Arial Narrow"/>
          <w:color w:val="auto"/>
        </w:rPr>
        <w:t xml:space="preserve"> svolge funzioni di</w:t>
      </w:r>
      <w:r w:rsidR="008217C6">
        <w:rPr>
          <w:rFonts w:eastAsia="Arial Narrow"/>
          <w:color w:val="auto"/>
        </w:rPr>
        <w:t xml:space="preserve"> verifica,</w:t>
      </w:r>
      <w:r w:rsidRPr="004658A0">
        <w:rPr>
          <w:rFonts w:eastAsia="Arial Narrow"/>
          <w:color w:val="auto"/>
        </w:rPr>
        <w:t xml:space="preserve"> </w:t>
      </w:r>
      <w:r w:rsidRPr="00BD45FE">
        <w:rPr>
          <w:rFonts w:eastAsia="Arial Narrow"/>
          <w:color w:val="auto"/>
        </w:rPr>
        <w:t>monitoraggio e pubblicizzazione d</w:t>
      </w:r>
      <w:r w:rsidRPr="004658A0">
        <w:rPr>
          <w:rFonts w:eastAsia="Arial Narrow"/>
          <w:color w:val="auto"/>
        </w:rPr>
        <w:t xml:space="preserve">i tutte le fasi </w:t>
      </w:r>
      <w:r w:rsidR="008217C6">
        <w:rPr>
          <w:rFonts w:eastAsia="Arial Narrow"/>
          <w:color w:val="auto"/>
        </w:rPr>
        <w:t>della procedura di evidenza pubblica e di esecuzione del contratto</w:t>
      </w:r>
      <w:r w:rsidRPr="004658A0">
        <w:rPr>
          <w:rFonts w:eastAsia="Arial Narrow"/>
          <w:color w:val="auto"/>
        </w:rPr>
        <w:t>;</w:t>
      </w:r>
    </w:p>
    <w:p w:rsidR="004658A0" w:rsidRDefault="00D80728" w:rsidP="0017292C">
      <w:pPr>
        <w:pStyle w:val="Normale1"/>
        <w:spacing w:after="120"/>
        <w:jc w:val="both"/>
        <w:rPr>
          <w:rFonts w:eastAsia="Arial Narrow"/>
          <w:color w:val="auto"/>
        </w:rPr>
      </w:pPr>
      <w:r w:rsidRPr="004658A0">
        <w:rPr>
          <w:rFonts w:eastAsia="Arial Narrow"/>
          <w:color w:val="auto"/>
        </w:rPr>
        <w:t>i PI, come quello presente, rispondono a finalità di interesse generale stabilite dall’ordinamento dell’Unione europea e nazionale, per espressa indicazione dei Trattati</w:t>
      </w:r>
      <w:r w:rsidR="004658A0">
        <w:rPr>
          <w:rFonts w:eastAsia="Arial Narrow"/>
          <w:color w:val="auto"/>
        </w:rPr>
        <w:t xml:space="preserve"> e della Carta costituzionale. </w:t>
      </w:r>
    </w:p>
    <w:p w:rsidR="00D80728" w:rsidRPr="004658A0" w:rsidRDefault="004658A0" w:rsidP="0017292C">
      <w:pPr>
        <w:pStyle w:val="Normale1"/>
        <w:spacing w:after="120"/>
        <w:jc w:val="both"/>
        <w:rPr>
          <w:color w:val="auto"/>
        </w:rPr>
      </w:pPr>
      <w:r>
        <w:rPr>
          <w:rFonts w:eastAsia="Arial Narrow"/>
          <w:color w:val="auto"/>
        </w:rPr>
        <w:t>c</w:t>
      </w:r>
      <w:r w:rsidR="00D80728" w:rsidRPr="004658A0">
        <w:rPr>
          <w:rFonts w:eastAsia="Arial Narrow"/>
          <w:color w:val="auto"/>
        </w:rPr>
        <w:t>on tali accordi, in particolare, vengono perseguiti obiettivi di:</w:t>
      </w:r>
    </w:p>
    <w:p w:rsidR="00D80728" w:rsidRPr="004658A0" w:rsidRDefault="00D80728" w:rsidP="00305FFD">
      <w:pPr>
        <w:pStyle w:val="Normale1"/>
        <w:numPr>
          <w:ilvl w:val="0"/>
          <w:numId w:val="1"/>
        </w:numPr>
        <w:ind w:left="567" w:hanging="142"/>
        <w:jc w:val="both"/>
        <w:rPr>
          <w:color w:val="auto"/>
        </w:rPr>
      </w:pPr>
      <w:r w:rsidRPr="004658A0">
        <w:rPr>
          <w:rFonts w:eastAsia="Arial Narrow"/>
          <w:color w:val="auto"/>
        </w:rPr>
        <w:t>prevenzione e contrasto al fenomeno delle infiltrazioni della criminalità organizzata;</w:t>
      </w:r>
    </w:p>
    <w:p w:rsidR="00D80728" w:rsidRPr="004658A0" w:rsidRDefault="00D80728" w:rsidP="00305FFD">
      <w:pPr>
        <w:pStyle w:val="Normale1"/>
        <w:numPr>
          <w:ilvl w:val="0"/>
          <w:numId w:val="1"/>
        </w:numPr>
        <w:ind w:left="567" w:hanging="142"/>
        <w:jc w:val="both"/>
        <w:rPr>
          <w:color w:val="auto"/>
        </w:rPr>
      </w:pPr>
      <w:r w:rsidRPr="004658A0">
        <w:rPr>
          <w:rFonts w:eastAsia="Arial Narrow"/>
          <w:color w:val="auto"/>
        </w:rPr>
        <w:t>prevenzione e repressione della corruzione e dell’illegalità nella pubblica amministrazione e nel comportamento degli operatori economici;</w:t>
      </w:r>
    </w:p>
    <w:p w:rsidR="00D80728" w:rsidRPr="004658A0" w:rsidRDefault="00D80728" w:rsidP="00305FFD">
      <w:pPr>
        <w:pStyle w:val="Normale1"/>
        <w:numPr>
          <w:ilvl w:val="0"/>
          <w:numId w:val="1"/>
        </w:numPr>
        <w:ind w:left="567" w:hanging="142"/>
        <w:jc w:val="both"/>
        <w:rPr>
          <w:color w:val="auto"/>
        </w:rPr>
      </w:pPr>
      <w:r w:rsidRPr="004658A0">
        <w:rPr>
          <w:rFonts w:eastAsia="Arial Narrow"/>
          <w:color w:val="auto"/>
        </w:rPr>
        <w:t>sensibilizzazione alla cultura della legalità mediante la condivisione di criteri di comportamento orientati all’integrità, alla responsabilità e alla trasparenza reciproca;</w:t>
      </w:r>
    </w:p>
    <w:p w:rsidR="004658A0" w:rsidRPr="0017292C" w:rsidRDefault="00D80728" w:rsidP="0017292C">
      <w:pPr>
        <w:pStyle w:val="Normale1"/>
        <w:numPr>
          <w:ilvl w:val="0"/>
          <w:numId w:val="1"/>
        </w:numPr>
        <w:spacing w:after="120"/>
        <w:ind w:left="567" w:hanging="141"/>
        <w:jc w:val="both"/>
        <w:rPr>
          <w:color w:val="auto"/>
        </w:rPr>
      </w:pPr>
      <w:r w:rsidRPr="004658A0">
        <w:rPr>
          <w:rFonts w:eastAsia="Arial Narrow"/>
          <w:color w:val="auto"/>
        </w:rPr>
        <w:t xml:space="preserve">rafforzamento delle forme di </w:t>
      </w:r>
      <w:r w:rsidRPr="004658A0">
        <w:rPr>
          <w:rFonts w:eastAsia="Arial Narrow"/>
          <w:i/>
          <w:color w:val="auto"/>
        </w:rPr>
        <w:t>civic engagement</w:t>
      </w:r>
      <w:r w:rsidRPr="004658A0">
        <w:rPr>
          <w:rFonts w:eastAsia="Arial Narrow"/>
          <w:color w:val="auto"/>
        </w:rPr>
        <w:t xml:space="preserve"> e, più in generale, della consapevolezza del ruolo della società civile destinataria di nuovi strumenti di rendicontazione, trasparenza e comunicazione;</w:t>
      </w:r>
    </w:p>
    <w:p w:rsidR="00F044D4" w:rsidRPr="004658A0" w:rsidRDefault="00D80728" w:rsidP="0017292C">
      <w:pPr>
        <w:pStyle w:val="Normale1"/>
        <w:spacing w:after="120"/>
        <w:jc w:val="both"/>
        <w:rPr>
          <w:rFonts w:eastAsia="Arial Narrow"/>
          <w:color w:val="auto"/>
        </w:rPr>
      </w:pPr>
      <w:r w:rsidRPr="004658A0">
        <w:rPr>
          <w:rFonts w:eastAsia="Arial Narrow"/>
          <w:color w:val="auto"/>
        </w:rPr>
        <w:t xml:space="preserve">per l’elaborazione del presente PI rappresentano coordinate giuridiche di riferimento: </w:t>
      </w:r>
    </w:p>
    <w:p w:rsidR="00F044D4" w:rsidRPr="004658A0" w:rsidRDefault="00F044D4" w:rsidP="00305FFD">
      <w:pPr>
        <w:pStyle w:val="Normale1"/>
        <w:ind w:left="567" w:hanging="142"/>
        <w:jc w:val="both"/>
        <w:rPr>
          <w:rFonts w:eastAsia="Arial Narrow"/>
          <w:color w:val="auto"/>
        </w:rPr>
      </w:pPr>
      <w:r w:rsidRPr="004658A0">
        <w:rPr>
          <w:rFonts w:eastAsia="Arial Narrow"/>
          <w:color w:val="auto"/>
        </w:rPr>
        <w:t xml:space="preserve">- </w:t>
      </w:r>
      <w:r w:rsidR="00D80728" w:rsidRPr="004658A0">
        <w:rPr>
          <w:rFonts w:eastAsia="Arial Narrow"/>
          <w:color w:val="auto"/>
        </w:rPr>
        <w:t xml:space="preserve">i principi </w:t>
      </w:r>
      <w:r w:rsidR="002329A4">
        <w:rPr>
          <w:rFonts w:eastAsia="Arial Narrow"/>
          <w:color w:val="auto"/>
        </w:rPr>
        <w:t>dell’Unione europea</w:t>
      </w:r>
      <w:r w:rsidR="002329A4" w:rsidRPr="004658A0">
        <w:rPr>
          <w:rFonts w:eastAsia="Arial Narrow"/>
          <w:color w:val="auto"/>
        </w:rPr>
        <w:t xml:space="preserve"> </w:t>
      </w:r>
      <w:r w:rsidR="00D80728" w:rsidRPr="004658A0">
        <w:rPr>
          <w:rFonts w:eastAsia="Arial Narrow"/>
          <w:color w:val="auto"/>
        </w:rPr>
        <w:t>in tema di libera circolazione delle merci, diritto di stabilimento, libera prestazione di servizi, nonché i principi che ne derivano quali la parità di trattamento, la non discriminazione, la trasparenza, la proporzion</w:t>
      </w:r>
      <w:r w:rsidR="0017292C">
        <w:rPr>
          <w:rFonts w:eastAsia="Arial Narrow"/>
          <w:color w:val="auto"/>
        </w:rPr>
        <w:t>alità e il mutuo riconoscimento;</w:t>
      </w:r>
      <w:r w:rsidR="00D80728" w:rsidRPr="004658A0">
        <w:rPr>
          <w:rFonts w:eastAsia="Arial Narrow"/>
          <w:color w:val="auto"/>
        </w:rPr>
        <w:t xml:space="preserve"> </w:t>
      </w:r>
    </w:p>
    <w:p w:rsidR="00F044D4" w:rsidRPr="004658A0" w:rsidRDefault="00F044D4" w:rsidP="00305FFD">
      <w:pPr>
        <w:pStyle w:val="Normale1"/>
        <w:ind w:left="567" w:hanging="142"/>
        <w:jc w:val="both"/>
        <w:rPr>
          <w:rFonts w:eastAsia="Arial Narrow"/>
          <w:color w:val="auto"/>
        </w:rPr>
      </w:pPr>
      <w:r w:rsidRPr="004658A0">
        <w:rPr>
          <w:rFonts w:eastAsia="Arial Narrow"/>
          <w:color w:val="auto"/>
        </w:rPr>
        <w:t xml:space="preserve">- </w:t>
      </w:r>
      <w:r w:rsidR="00D80728" w:rsidRPr="004658A0">
        <w:rPr>
          <w:rFonts w:eastAsia="Arial Narrow"/>
          <w:color w:val="auto"/>
        </w:rPr>
        <w:t>la normati</w:t>
      </w:r>
      <w:r w:rsidR="0017292C">
        <w:rPr>
          <w:rFonts w:eastAsia="Arial Narrow"/>
          <w:color w:val="auto"/>
        </w:rPr>
        <w:t>va europea di diritto derivato;</w:t>
      </w:r>
    </w:p>
    <w:p w:rsidR="00F044D4" w:rsidRPr="004658A0" w:rsidRDefault="00F044D4" w:rsidP="00305FFD">
      <w:pPr>
        <w:pStyle w:val="Normale1"/>
        <w:ind w:left="567" w:hanging="142"/>
        <w:jc w:val="both"/>
        <w:rPr>
          <w:rFonts w:eastAsia="Arial Narrow"/>
          <w:color w:val="auto"/>
        </w:rPr>
      </w:pPr>
      <w:r w:rsidRPr="004658A0">
        <w:rPr>
          <w:rFonts w:eastAsia="Arial Narrow"/>
          <w:color w:val="auto"/>
        </w:rPr>
        <w:t xml:space="preserve">- </w:t>
      </w:r>
      <w:r w:rsidR="00D80728" w:rsidRPr="004658A0">
        <w:rPr>
          <w:rFonts w:eastAsia="Arial Narrow"/>
          <w:color w:val="auto"/>
        </w:rPr>
        <w:t>le disposizioni anche di natura speciale presenti nell’or</w:t>
      </w:r>
      <w:r w:rsidR="0017292C">
        <w:rPr>
          <w:rFonts w:eastAsia="Arial Narrow"/>
          <w:color w:val="auto"/>
        </w:rPr>
        <w:t>dinamento nazionale e regionale;</w:t>
      </w:r>
      <w:r w:rsidR="00D80728" w:rsidRPr="004658A0">
        <w:rPr>
          <w:rFonts w:eastAsia="Arial Narrow"/>
          <w:color w:val="auto"/>
        </w:rPr>
        <w:t xml:space="preserve"> </w:t>
      </w:r>
    </w:p>
    <w:p w:rsidR="00F044D4" w:rsidRPr="004658A0" w:rsidRDefault="00FF44DD" w:rsidP="00305FFD">
      <w:pPr>
        <w:pStyle w:val="Normale1"/>
        <w:ind w:left="567" w:hanging="142"/>
        <w:jc w:val="both"/>
        <w:rPr>
          <w:rFonts w:eastAsia="Arial Narrow"/>
          <w:color w:val="auto"/>
        </w:rPr>
      </w:pPr>
      <w:r w:rsidRPr="004658A0">
        <w:rPr>
          <w:rFonts w:eastAsia="Arial Narrow"/>
          <w:color w:val="auto"/>
        </w:rPr>
        <w:t xml:space="preserve">- </w:t>
      </w:r>
      <w:r w:rsidR="00D80728" w:rsidRPr="004658A0">
        <w:rPr>
          <w:rFonts w:eastAsia="Arial Narrow"/>
          <w:color w:val="auto"/>
        </w:rPr>
        <w:t xml:space="preserve">le linee guida ed altri strumenti di regolamentazione </w:t>
      </w:r>
      <w:r w:rsidR="002329A4">
        <w:rPr>
          <w:rFonts w:eastAsia="Arial Narrow"/>
          <w:color w:val="auto"/>
        </w:rPr>
        <w:t>approvati</w:t>
      </w:r>
      <w:r w:rsidR="002329A4" w:rsidRPr="004658A0">
        <w:rPr>
          <w:rFonts w:eastAsia="Arial Narrow"/>
          <w:color w:val="auto"/>
        </w:rPr>
        <w:t xml:space="preserve"> </w:t>
      </w:r>
      <w:r w:rsidR="00D80728" w:rsidRPr="004658A0">
        <w:rPr>
          <w:rFonts w:eastAsia="Arial Narrow"/>
          <w:color w:val="auto"/>
        </w:rPr>
        <w:t>dall’Aut</w:t>
      </w:r>
      <w:r w:rsidR="0017292C">
        <w:rPr>
          <w:rFonts w:eastAsia="Arial Narrow"/>
          <w:color w:val="auto"/>
        </w:rPr>
        <w:t>orità Nazionale Anticorruzione;</w:t>
      </w:r>
    </w:p>
    <w:p w:rsidR="004658A0" w:rsidRPr="0017292C" w:rsidRDefault="00F044D4" w:rsidP="0017292C">
      <w:pPr>
        <w:pStyle w:val="Normale1"/>
        <w:spacing w:after="120"/>
        <w:ind w:left="567" w:hanging="141"/>
        <w:jc w:val="both"/>
        <w:rPr>
          <w:rFonts w:eastAsia="Arial Narrow"/>
          <w:color w:val="auto"/>
        </w:rPr>
      </w:pPr>
      <w:r w:rsidRPr="004658A0">
        <w:rPr>
          <w:rFonts w:eastAsia="Arial Narrow"/>
          <w:color w:val="auto"/>
        </w:rPr>
        <w:t xml:space="preserve">- </w:t>
      </w:r>
      <w:r w:rsidR="00D80728" w:rsidRPr="004658A0">
        <w:rPr>
          <w:rFonts w:eastAsia="Arial Narrow"/>
          <w:color w:val="auto"/>
        </w:rPr>
        <w:t>le migliori pratiche adottate in altri Stati dell’Unione europea;</w:t>
      </w:r>
    </w:p>
    <w:p w:rsidR="00D80728" w:rsidRPr="004658A0" w:rsidRDefault="00D80728" w:rsidP="0017292C">
      <w:pPr>
        <w:pStyle w:val="Normale1"/>
        <w:spacing w:after="120"/>
        <w:jc w:val="both"/>
        <w:rPr>
          <w:color w:val="auto"/>
        </w:rPr>
      </w:pPr>
      <w:r w:rsidRPr="004658A0">
        <w:rPr>
          <w:rFonts w:eastAsia="Arial Narrow"/>
          <w:color w:val="auto"/>
        </w:rPr>
        <w:t>i contenuti del presente PI sono formulati sulla base dei seguenti principi e criteri direttivi:</w:t>
      </w:r>
    </w:p>
    <w:p w:rsidR="00D80728" w:rsidRPr="004658A0" w:rsidRDefault="00D80728" w:rsidP="0017292C">
      <w:pPr>
        <w:pStyle w:val="Normale1"/>
        <w:numPr>
          <w:ilvl w:val="0"/>
          <w:numId w:val="1"/>
        </w:numPr>
        <w:ind w:left="357" w:hanging="357"/>
        <w:jc w:val="both"/>
        <w:rPr>
          <w:color w:val="auto"/>
        </w:rPr>
      </w:pPr>
      <w:r w:rsidRPr="004658A0">
        <w:rPr>
          <w:rFonts w:eastAsia="Arial Narrow"/>
          <w:color w:val="auto"/>
        </w:rPr>
        <w:t>semplificazione, intesa come esigenza di garantire un adeguato bilanciamento tra obiettivi di trasparenza, controllo e integrità dell’azione pubblica e obiettivi di efficacia, efficienza e qualità dell’attività negoziale pubblica. In tal senso gli oneri derivanti dall’applicazione del PI non devono eccedere quanto necessario al perseguimento equilibrato di questi obiettivi, e sono conseguiti dalle parti aderenti nel rispetto dei principi di ragionevolezza e proporzionalità;</w:t>
      </w:r>
    </w:p>
    <w:p w:rsidR="00D80728" w:rsidRPr="004658A0" w:rsidRDefault="00D80728" w:rsidP="0017292C">
      <w:pPr>
        <w:pStyle w:val="Normale1"/>
        <w:numPr>
          <w:ilvl w:val="0"/>
          <w:numId w:val="1"/>
        </w:numPr>
        <w:ind w:left="357" w:hanging="357"/>
        <w:jc w:val="both"/>
        <w:rPr>
          <w:color w:val="auto"/>
        </w:rPr>
      </w:pPr>
      <w:r w:rsidRPr="004658A0">
        <w:rPr>
          <w:rFonts w:eastAsia="Arial Narrow"/>
          <w:color w:val="auto"/>
        </w:rPr>
        <w:lastRenderedPageBreak/>
        <w:t>coordinamento con la normativa nazionale e regionale. Il presente PI non si sostituisce né duplica disposizioni di legge ma, richiamandone i contenuti sostanziali, risponde primariamente a esigenze di rafforzamento e promozione di comportamenti orientati all’integrità dell'agire pubblico, degli operatori economici e della società civile;</w:t>
      </w:r>
    </w:p>
    <w:p w:rsidR="004658A0" w:rsidRPr="0017292C" w:rsidRDefault="00D80728" w:rsidP="0017292C">
      <w:pPr>
        <w:pStyle w:val="Normale1"/>
        <w:numPr>
          <w:ilvl w:val="0"/>
          <w:numId w:val="1"/>
        </w:numPr>
        <w:spacing w:after="120"/>
        <w:ind w:left="360" w:hanging="360"/>
        <w:jc w:val="both"/>
        <w:rPr>
          <w:color w:val="auto"/>
        </w:rPr>
      </w:pPr>
      <w:r w:rsidRPr="004658A0">
        <w:rPr>
          <w:rFonts w:eastAsia="Arial Narrow"/>
          <w:color w:val="auto"/>
        </w:rPr>
        <w:t>partecipazione, intesa sia come garanzia che gli impegni adottati con il presente PI costituiscano l’esito di un processo condiviso dai sottoscrittori, sia come obiettivo per favorire il più possibile l’esercizio di forme di controllo civico attraverso la trasparenza delle procedure, l’accessibilità alle informazioni e il monitoraggio costante dei risultati;</w:t>
      </w:r>
    </w:p>
    <w:p w:rsidR="004658A0" w:rsidRPr="0017292C" w:rsidRDefault="00D80728" w:rsidP="0017292C">
      <w:pPr>
        <w:pStyle w:val="Normale1"/>
        <w:spacing w:after="120"/>
        <w:jc w:val="both"/>
        <w:rPr>
          <w:color w:val="auto"/>
        </w:rPr>
      </w:pPr>
      <w:r w:rsidRPr="004658A0">
        <w:rPr>
          <w:rFonts w:eastAsia="Arial Narrow"/>
          <w:color w:val="auto"/>
        </w:rPr>
        <w:t xml:space="preserve">il presente PI è realizzato nell’ambito del progetto </w:t>
      </w:r>
      <w:r w:rsidR="00FD5C49">
        <w:rPr>
          <w:rFonts w:eastAsia="Arial Narrow"/>
          <w:color w:val="auto"/>
        </w:rPr>
        <w:t xml:space="preserve">pilota europeo </w:t>
      </w:r>
      <w:r w:rsidRPr="003072A4">
        <w:rPr>
          <w:rFonts w:eastAsia="Arial Narrow"/>
          <w:i/>
          <w:color w:val="auto"/>
        </w:rPr>
        <w:t>Integrity Pacts: Civil Control Mechanisms for Safeguarding EU funds</w:t>
      </w:r>
      <w:r w:rsidRPr="004658A0">
        <w:rPr>
          <w:rFonts w:eastAsia="Arial Narrow"/>
          <w:color w:val="auto"/>
        </w:rPr>
        <w:t xml:space="preserve">, promosso e finanziato dalla Commissione europea - Direzione </w:t>
      </w:r>
      <w:r w:rsidR="00AF237E">
        <w:rPr>
          <w:rFonts w:eastAsia="Arial Narrow"/>
          <w:color w:val="auto"/>
        </w:rPr>
        <w:t>G</w:t>
      </w:r>
      <w:r w:rsidRPr="004658A0">
        <w:rPr>
          <w:rFonts w:eastAsia="Arial Narrow"/>
          <w:color w:val="auto"/>
        </w:rPr>
        <w:t xml:space="preserve">enerale della Politica </w:t>
      </w:r>
      <w:r w:rsidR="00AF237E">
        <w:rPr>
          <w:rFonts w:eastAsia="Arial Narrow"/>
          <w:color w:val="auto"/>
        </w:rPr>
        <w:t>R</w:t>
      </w:r>
      <w:r w:rsidRPr="004658A0">
        <w:rPr>
          <w:rFonts w:eastAsia="Arial Narrow"/>
          <w:color w:val="auto"/>
        </w:rPr>
        <w:t xml:space="preserve">egionale e </w:t>
      </w:r>
      <w:r w:rsidR="00AF237E">
        <w:rPr>
          <w:rFonts w:eastAsia="Arial Narrow"/>
          <w:color w:val="auto"/>
        </w:rPr>
        <w:t>U</w:t>
      </w:r>
      <w:r w:rsidRPr="004658A0">
        <w:rPr>
          <w:rFonts w:eastAsia="Arial Narrow"/>
          <w:color w:val="auto"/>
        </w:rPr>
        <w:t xml:space="preserve">rbana e tali finanziamenti sostengono integralmente le spese per le attività </w:t>
      </w:r>
      <w:r w:rsidR="00695B1D" w:rsidRPr="004658A0">
        <w:rPr>
          <w:rFonts w:eastAsia="Arial Narrow"/>
          <w:color w:val="auto"/>
        </w:rPr>
        <w:t xml:space="preserve">del </w:t>
      </w:r>
      <w:r w:rsidR="006D6645">
        <w:rPr>
          <w:rFonts w:eastAsia="Arial Narrow"/>
          <w:color w:val="auto"/>
        </w:rPr>
        <w:t>Supervisore indipendente</w:t>
      </w:r>
      <w:r w:rsidRPr="004658A0">
        <w:rPr>
          <w:rFonts w:eastAsia="Arial Narrow"/>
          <w:color w:val="auto"/>
        </w:rPr>
        <w:t>, selezionato dalla Commissione europea</w:t>
      </w:r>
      <w:r w:rsidR="00FD5C49">
        <w:rPr>
          <w:rFonts w:eastAsia="Arial Narrow"/>
          <w:color w:val="auto"/>
        </w:rPr>
        <w:t xml:space="preserve"> e da Transparency International</w:t>
      </w:r>
      <w:r w:rsidRPr="004658A0">
        <w:rPr>
          <w:rFonts w:eastAsia="Arial Narrow"/>
          <w:color w:val="auto"/>
        </w:rPr>
        <w:t xml:space="preserve"> tramite </w:t>
      </w:r>
      <w:r w:rsidR="00AD1B7D">
        <w:rPr>
          <w:rFonts w:eastAsia="Arial Narrow"/>
          <w:color w:val="auto"/>
        </w:rPr>
        <w:t>bando</w:t>
      </w:r>
      <w:r w:rsidRPr="004658A0">
        <w:rPr>
          <w:rFonts w:eastAsia="Arial Narrow"/>
          <w:color w:val="auto"/>
        </w:rPr>
        <w:t>;</w:t>
      </w:r>
    </w:p>
    <w:p w:rsidR="004658A0" w:rsidRPr="00A63894" w:rsidRDefault="00D80728" w:rsidP="0017292C">
      <w:pPr>
        <w:pStyle w:val="Normale1"/>
        <w:spacing w:after="120"/>
        <w:jc w:val="both"/>
        <w:rPr>
          <w:rFonts w:eastAsia="Arial Narrow"/>
          <w:color w:val="auto"/>
        </w:rPr>
      </w:pPr>
      <w:r w:rsidRPr="004658A0">
        <w:rPr>
          <w:rFonts w:eastAsia="Arial Narrow"/>
          <w:color w:val="auto"/>
        </w:rPr>
        <w:t xml:space="preserve">il presente PI è collegato </w:t>
      </w:r>
      <w:r w:rsidR="00640564" w:rsidRPr="004658A0">
        <w:rPr>
          <w:rFonts w:eastAsia="Arial Narrow"/>
          <w:color w:val="auto"/>
        </w:rPr>
        <w:t xml:space="preserve">all’attuazione della strategia di sviluppo “Madonie Resilienti: Laboratorio di Futuro” </w:t>
      </w:r>
      <w:r w:rsidR="00AD1B7D">
        <w:rPr>
          <w:rFonts w:eastAsia="Arial Narrow"/>
          <w:color w:val="auto"/>
        </w:rPr>
        <w:t>finanziato nell’ambito dei</w:t>
      </w:r>
      <w:r w:rsidR="00640564" w:rsidRPr="004658A0">
        <w:rPr>
          <w:rFonts w:eastAsia="Arial Narrow"/>
          <w:color w:val="auto"/>
        </w:rPr>
        <w:t xml:space="preserve"> </w:t>
      </w:r>
      <w:r w:rsidR="00640564" w:rsidRPr="003072A4">
        <w:rPr>
          <w:rFonts w:eastAsia="Arial Narrow"/>
          <w:color w:val="auto"/>
        </w:rPr>
        <w:t xml:space="preserve">Fondi Strutturali UE </w:t>
      </w:r>
      <w:r w:rsidR="00FA04A0" w:rsidRPr="003072A4">
        <w:rPr>
          <w:rFonts w:eastAsia="Arial Narrow"/>
          <w:color w:val="auto"/>
        </w:rPr>
        <w:t>2014-</w:t>
      </w:r>
      <w:r w:rsidR="00FA04A0" w:rsidRPr="00A63894">
        <w:rPr>
          <w:rFonts w:eastAsia="Arial Narrow"/>
          <w:color w:val="auto"/>
        </w:rPr>
        <w:t>2020 attiv</w:t>
      </w:r>
      <w:r w:rsidR="001C30EF" w:rsidRPr="00A63894">
        <w:rPr>
          <w:rFonts w:eastAsia="Arial Narrow"/>
          <w:color w:val="auto"/>
        </w:rPr>
        <w:t>ati attraverso l’</w:t>
      </w:r>
      <w:r w:rsidR="00FA04A0" w:rsidRPr="00A63894">
        <w:rPr>
          <w:rFonts w:eastAsia="Arial Narrow"/>
          <w:color w:val="auto"/>
        </w:rPr>
        <w:t xml:space="preserve">Investimento Territoriale Integrato (ITI) </w:t>
      </w:r>
      <w:r w:rsidR="00AD1B7D" w:rsidRPr="00A63894">
        <w:rPr>
          <w:rFonts w:eastAsia="Arial Narrow"/>
          <w:color w:val="auto"/>
        </w:rPr>
        <w:t xml:space="preserve">e co-finanziato dalla legge di Stabilità 2015 </w:t>
      </w:r>
      <w:r w:rsidR="00640564" w:rsidRPr="00A63894">
        <w:rPr>
          <w:rFonts w:eastAsia="Arial Narrow"/>
          <w:color w:val="auto"/>
        </w:rPr>
        <w:t>nel quadro della strategia Nazionale Aree Interne (SNAI)</w:t>
      </w:r>
      <w:r w:rsidR="00F661CD">
        <w:rPr>
          <w:rFonts w:eastAsia="Arial Narrow"/>
          <w:color w:val="auto"/>
        </w:rPr>
        <w:t>;</w:t>
      </w:r>
    </w:p>
    <w:p w:rsidR="004658A0" w:rsidRPr="0080402D" w:rsidRDefault="002329A4" w:rsidP="0017292C">
      <w:pPr>
        <w:pStyle w:val="Normale1"/>
        <w:spacing w:after="120"/>
        <w:jc w:val="both"/>
        <w:rPr>
          <w:rFonts w:eastAsia="Arial Narrow"/>
          <w:color w:val="auto"/>
        </w:rPr>
      </w:pPr>
      <w:r w:rsidRPr="00A63894">
        <w:rPr>
          <w:rFonts w:eastAsia="Arial Narrow"/>
          <w:color w:val="auto"/>
        </w:rPr>
        <w:t xml:space="preserve">con riferimento alla strategia di sviluppo di cui al punto </w:t>
      </w:r>
      <w:r w:rsidRPr="0080402D">
        <w:rPr>
          <w:rFonts w:eastAsia="Arial Narrow"/>
          <w:color w:val="auto"/>
        </w:rPr>
        <w:t xml:space="preserve">precedente, </w:t>
      </w:r>
      <w:r w:rsidR="00123BBC" w:rsidRPr="0080402D">
        <w:rPr>
          <w:rFonts w:eastAsia="Arial Narrow"/>
          <w:color w:val="auto"/>
        </w:rPr>
        <w:t>in data</w:t>
      </w:r>
      <w:r w:rsidR="00A63894" w:rsidRPr="0080402D">
        <w:rPr>
          <w:rFonts w:eastAsia="Arial Narrow"/>
          <w:color w:val="auto"/>
        </w:rPr>
        <w:t xml:space="preserve"> 10</w:t>
      </w:r>
      <w:r w:rsidR="00617785" w:rsidRPr="0080402D">
        <w:rPr>
          <w:rFonts w:eastAsia="Arial Narrow"/>
          <w:color w:val="auto"/>
        </w:rPr>
        <w:t>/</w:t>
      </w:r>
      <w:r w:rsidR="00A63894" w:rsidRPr="0080402D">
        <w:rPr>
          <w:rFonts w:eastAsia="Arial Narrow"/>
          <w:color w:val="auto"/>
        </w:rPr>
        <w:t>05</w:t>
      </w:r>
      <w:r w:rsidR="00617785" w:rsidRPr="0080402D">
        <w:rPr>
          <w:rFonts w:eastAsia="Arial Narrow"/>
          <w:color w:val="auto"/>
        </w:rPr>
        <w:t>/</w:t>
      </w:r>
      <w:r w:rsidR="00A63894" w:rsidRPr="0080402D">
        <w:rPr>
          <w:rFonts w:eastAsia="Arial Narrow"/>
          <w:color w:val="auto"/>
        </w:rPr>
        <w:t>2017</w:t>
      </w:r>
      <w:r w:rsidR="00123BBC" w:rsidRPr="0080402D">
        <w:rPr>
          <w:rFonts w:eastAsia="Arial Narrow"/>
          <w:color w:val="auto"/>
        </w:rPr>
        <w:t xml:space="preserve"> è sta</w:t>
      </w:r>
      <w:r w:rsidR="00BE3E44" w:rsidRPr="0080402D">
        <w:rPr>
          <w:rFonts w:eastAsia="Arial Narrow"/>
          <w:color w:val="auto"/>
        </w:rPr>
        <w:t>to sottoscritto l’accordo di monitoraggio tra l’Associazione Amapola</w:t>
      </w:r>
      <w:r w:rsidRPr="0080402D">
        <w:rPr>
          <w:rFonts w:eastAsia="Arial Narrow"/>
          <w:color w:val="auto"/>
        </w:rPr>
        <w:t xml:space="preserve">, in qualità di </w:t>
      </w:r>
      <w:r w:rsidR="006D6645" w:rsidRPr="0080402D">
        <w:rPr>
          <w:rFonts w:eastAsia="Arial Narrow"/>
          <w:color w:val="auto"/>
        </w:rPr>
        <w:t>Supervisore indipendente</w:t>
      </w:r>
      <w:r w:rsidRPr="0080402D">
        <w:rPr>
          <w:rFonts w:eastAsia="Arial Narrow"/>
          <w:color w:val="auto"/>
        </w:rPr>
        <w:t>,</w:t>
      </w:r>
      <w:r w:rsidR="00BE3E44" w:rsidRPr="0080402D">
        <w:rPr>
          <w:rFonts w:eastAsia="Arial Narrow"/>
          <w:color w:val="auto"/>
        </w:rPr>
        <w:t xml:space="preserve"> e </w:t>
      </w:r>
      <w:r w:rsidR="006374EA" w:rsidRPr="0080402D">
        <w:rPr>
          <w:rFonts w:eastAsia="Arial Narrow"/>
          <w:color w:val="auto"/>
        </w:rPr>
        <w:t>l’Unione dei Comuni delle Madonie</w:t>
      </w:r>
      <w:r w:rsidRPr="0080402D">
        <w:rPr>
          <w:rFonts w:eastAsia="Arial Narrow"/>
          <w:color w:val="auto"/>
        </w:rPr>
        <w:t xml:space="preserve">, in qualità di </w:t>
      </w:r>
      <w:r w:rsidR="006D6645" w:rsidRPr="0080402D">
        <w:rPr>
          <w:rFonts w:eastAsia="Arial Narrow"/>
          <w:color w:val="auto"/>
        </w:rPr>
        <w:t>Stazione appaltante</w:t>
      </w:r>
      <w:r w:rsidRPr="0080402D">
        <w:rPr>
          <w:rFonts w:eastAsia="Arial Narrow"/>
          <w:color w:val="auto"/>
        </w:rPr>
        <w:t>,</w:t>
      </w:r>
      <w:r w:rsidR="006374EA" w:rsidRPr="0080402D">
        <w:rPr>
          <w:rFonts w:eastAsia="Arial Narrow"/>
          <w:color w:val="auto"/>
        </w:rPr>
        <w:t xml:space="preserve"> che regola i </w:t>
      </w:r>
      <w:r w:rsidRPr="0080402D">
        <w:rPr>
          <w:rFonts w:eastAsia="Arial Narrow"/>
          <w:color w:val="auto"/>
        </w:rPr>
        <w:t xml:space="preserve">reciproci </w:t>
      </w:r>
      <w:r w:rsidR="006374EA" w:rsidRPr="0080402D">
        <w:rPr>
          <w:rFonts w:eastAsia="Arial Narrow"/>
          <w:color w:val="auto"/>
        </w:rPr>
        <w:t>rapporti e viene consegnato in copia ai concorrenti che lo sottoscrivono per presa visione</w:t>
      </w:r>
      <w:r w:rsidR="00603F9D" w:rsidRPr="0080402D">
        <w:rPr>
          <w:rFonts w:eastAsia="Arial Narrow"/>
          <w:color w:val="auto"/>
        </w:rPr>
        <w:t>;</w:t>
      </w:r>
    </w:p>
    <w:p w:rsidR="001979BF" w:rsidRPr="0080402D" w:rsidRDefault="001979BF" w:rsidP="0017292C">
      <w:pPr>
        <w:pStyle w:val="Normale1"/>
        <w:spacing w:after="120"/>
        <w:jc w:val="both"/>
        <w:rPr>
          <w:rFonts w:eastAsia="Arial Narrow"/>
          <w:color w:val="auto"/>
        </w:rPr>
      </w:pPr>
      <w:r w:rsidRPr="002F588E">
        <w:rPr>
          <w:rFonts w:eastAsia="Arial Narrow"/>
          <w:color w:val="auto"/>
        </w:rPr>
        <w:t>il suddetto Accordo di monitoraggio è stato rinnovato in data</w:t>
      </w:r>
      <w:r w:rsidR="002F588E" w:rsidRPr="002F588E">
        <w:rPr>
          <w:rFonts w:eastAsia="Arial Narrow"/>
          <w:color w:val="auto"/>
        </w:rPr>
        <w:t xml:space="preserve"> 30/09/2019</w:t>
      </w:r>
      <w:r w:rsidRPr="002F588E">
        <w:rPr>
          <w:rFonts w:eastAsia="Arial Narrow"/>
          <w:color w:val="auto"/>
        </w:rPr>
        <w:t xml:space="preserve"> fino al 31/12/2021 nuovo termine del progetto </w:t>
      </w:r>
      <w:r w:rsidRPr="002F588E">
        <w:rPr>
          <w:rFonts w:eastAsia="Arial Narrow"/>
          <w:i/>
          <w:color w:val="auto"/>
        </w:rPr>
        <w:t>Integrity Pacts: Civil Control Mechanisms for Safeguarding EU funds</w:t>
      </w:r>
      <w:r w:rsidR="002F588E" w:rsidRPr="002F588E">
        <w:rPr>
          <w:rFonts w:eastAsia="Arial Narrow"/>
          <w:i/>
          <w:color w:val="auto"/>
        </w:rPr>
        <w:t>.</w:t>
      </w:r>
      <w:bookmarkStart w:id="1" w:name="_GoBack"/>
      <w:bookmarkEnd w:id="1"/>
    </w:p>
    <w:p w:rsidR="004658A0" w:rsidRPr="0080402D" w:rsidRDefault="006F7088" w:rsidP="0017292C">
      <w:pPr>
        <w:pStyle w:val="Normale1"/>
        <w:spacing w:after="120"/>
        <w:jc w:val="both"/>
        <w:rPr>
          <w:color w:val="auto"/>
        </w:rPr>
      </w:pPr>
      <w:r w:rsidRPr="0080402D">
        <w:rPr>
          <w:rFonts w:eastAsia="Arial Narrow"/>
          <w:color w:val="auto"/>
        </w:rPr>
        <w:t>mediante l’accettazione del PI i sottoscrittori assumono l’impegno a rispettare regole di condotta e a tenere comportamenti in parte già doverosi, in violazione dei quali sia la legislazione sia il PI prevedono le sanzioni di carattere patrimoniale e le altre conseguenze espressamente indicate;</w:t>
      </w:r>
    </w:p>
    <w:p w:rsidR="004658A0" w:rsidRPr="0080402D" w:rsidRDefault="00D80728" w:rsidP="0017292C">
      <w:pPr>
        <w:pStyle w:val="Normale1"/>
        <w:spacing w:after="120"/>
        <w:jc w:val="both"/>
        <w:rPr>
          <w:rFonts w:eastAsia="Arial Narrow"/>
          <w:color w:val="auto"/>
        </w:rPr>
      </w:pPr>
      <w:r w:rsidRPr="0080402D">
        <w:rPr>
          <w:rFonts w:eastAsia="Arial Narrow"/>
          <w:color w:val="auto"/>
        </w:rPr>
        <w:t>il presente PI costituisce parte essenziale dei documen</w:t>
      </w:r>
      <w:r w:rsidR="0017292C" w:rsidRPr="0080402D">
        <w:rPr>
          <w:rFonts w:eastAsia="Arial Narrow"/>
          <w:color w:val="auto"/>
        </w:rPr>
        <w:t>ti predisposti nell’ambito della procedura</w:t>
      </w:r>
      <w:r w:rsidRPr="0080402D">
        <w:rPr>
          <w:rFonts w:eastAsia="Arial Narrow"/>
          <w:color w:val="auto"/>
        </w:rPr>
        <w:t xml:space="preserve"> di </w:t>
      </w:r>
      <w:r w:rsidR="0017292C" w:rsidRPr="0080402D">
        <w:rPr>
          <w:rFonts w:eastAsia="Arial Narrow"/>
          <w:color w:val="auto"/>
        </w:rPr>
        <w:t>appalto monitorata</w:t>
      </w:r>
      <w:r w:rsidRPr="0080402D">
        <w:rPr>
          <w:rFonts w:eastAsia="Arial Narrow"/>
          <w:color w:val="auto"/>
        </w:rPr>
        <w:t xml:space="preserve"> e </w:t>
      </w:r>
      <w:r w:rsidR="00231EBF" w:rsidRPr="0080402D">
        <w:rPr>
          <w:rFonts w:eastAsia="Arial Narrow"/>
          <w:color w:val="auto"/>
        </w:rPr>
        <w:t>la sua sottoscrizione è condizione di ammissione alla procedura di evidenza pubblica</w:t>
      </w:r>
      <w:r w:rsidR="00123BBC" w:rsidRPr="0080402D">
        <w:rPr>
          <w:rFonts w:eastAsia="Arial Narrow"/>
          <w:color w:val="auto"/>
        </w:rPr>
        <w:t>, in conformità all’art.1 comma 17 della legge 6 novembre 2012, n. 190</w:t>
      </w:r>
      <w:r w:rsidR="00231EBF" w:rsidRPr="0080402D">
        <w:rPr>
          <w:rFonts w:eastAsia="Arial Narrow"/>
          <w:color w:val="auto"/>
        </w:rPr>
        <w:t>;</w:t>
      </w:r>
    </w:p>
    <w:p w:rsidR="004658A0" w:rsidRPr="0080402D" w:rsidRDefault="0007444B" w:rsidP="0017292C">
      <w:pPr>
        <w:pStyle w:val="Normale1"/>
        <w:spacing w:after="120"/>
        <w:jc w:val="both"/>
        <w:rPr>
          <w:color w:val="auto"/>
        </w:rPr>
      </w:pPr>
      <w:r w:rsidRPr="0080402D">
        <w:rPr>
          <w:rFonts w:eastAsia="Arial Narrow"/>
          <w:color w:val="auto"/>
        </w:rPr>
        <w:t xml:space="preserve">ciascun concorrente che verrà individuato all’esito della gara come </w:t>
      </w:r>
      <w:r w:rsidR="006D6645" w:rsidRPr="0080402D">
        <w:rPr>
          <w:rFonts w:eastAsia="Arial Narrow"/>
          <w:color w:val="auto"/>
        </w:rPr>
        <w:t>Aggiudicatario</w:t>
      </w:r>
      <w:r w:rsidRPr="0080402D">
        <w:rPr>
          <w:rFonts w:eastAsia="Arial Narrow"/>
          <w:color w:val="auto"/>
        </w:rPr>
        <w:t xml:space="preserve"> si impegna ad inserire l’obbligo ad accettare espressamente quanto contenuto nel presente PI</w:t>
      </w:r>
      <w:r w:rsidR="00346DFC" w:rsidRPr="0080402D">
        <w:rPr>
          <w:rFonts w:eastAsia="Arial Narrow"/>
          <w:color w:val="auto"/>
        </w:rPr>
        <w:t xml:space="preserve"> a tutti i soggetti che compongono la filiera delle imprese legati a qualunque titolo alla realizzazione delle attività previste dal contratto relativo alla procedura d’appalto monitorata</w:t>
      </w:r>
      <w:r w:rsidR="0017292C" w:rsidRPr="0080402D">
        <w:rPr>
          <w:rFonts w:eastAsia="Arial Narrow"/>
          <w:color w:val="auto"/>
        </w:rPr>
        <w:t>;</w:t>
      </w:r>
    </w:p>
    <w:p w:rsidR="004658A0" w:rsidRPr="0017292C" w:rsidRDefault="00D80728" w:rsidP="0017292C">
      <w:pPr>
        <w:pStyle w:val="Normale1"/>
        <w:spacing w:after="120"/>
        <w:jc w:val="both"/>
        <w:rPr>
          <w:rFonts w:eastAsia="Arial Narrow"/>
          <w:color w:val="auto"/>
        </w:rPr>
      </w:pPr>
      <w:r w:rsidRPr="0080402D">
        <w:rPr>
          <w:rFonts w:eastAsia="Arial Narrow"/>
          <w:color w:val="auto"/>
        </w:rPr>
        <w:t xml:space="preserve">il presente PI ha efficacia </w:t>
      </w:r>
      <w:r w:rsidR="0007444B" w:rsidRPr="0080402D">
        <w:rPr>
          <w:rFonts w:eastAsia="Arial Narrow"/>
          <w:color w:val="auto"/>
        </w:rPr>
        <w:t xml:space="preserve">per l’Amministrazione dal momento della </w:t>
      </w:r>
      <w:r w:rsidR="00123BBC" w:rsidRPr="0080402D">
        <w:rPr>
          <w:rFonts w:eastAsia="Arial Narrow"/>
          <w:color w:val="auto"/>
        </w:rPr>
        <w:t>predisposizione del bando di gara</w:t>
      </w:r>
      <w:r w:rsidR="0007444B" w:rsidRPr="0080402D">
        <w:rPr>
          <w:rFonts w:eastAsia="Arial Narrow"/>
          <w:color w:val="auto"/>
        </w:rPr>
        <w:t xml:space="preserve"> fino alla completa esecuzione dei contratti aggiudicati, per gli operatori economici dal momento della presentazione delle offerte alle quali è collegato sino alla completa esecuzione dei contratti aggiudicati, salvo proroghe concordate. Per i concorrenti </w:t>
      </w:r>
      <w:r w:rsidR="00231EBF" w:rsidRPr="0080402D">
        <w:rPr>
          <w:rFonts w:eastAsia="Arial Narrow"/>
          <w:color w:val="auto"/>
        </w:rPr>
        <w:t>che non risultano</w:t>
      </w:r>
      <w:r w:rsidR="00231EBF" w:rsidRPr="004658A0">
        <w:rPr>
          <w:rFonts w:eastAsia="Arial Narrow"/>
          <w:color w:val="auto"/>
        </w:rPr>
        <w:t xml:space="preserve"> aggiudicatari</w:t>
      </w:r>
      <w:r w:rsidR="0007444B" w:rsidRPr="004658A0">
        <w:rPr>
          <w:rFonts w:eastAsia="Arial Narrow"/>
          <w:color w:val="auto"/>
        </w:rPr>
        <w:t xml:space="preserve"> il PI è vincolante per il medesimo periodo </w:t>
      </w:r>
      <w:r w:rsidR="00F044D4" w:rsidRPr="004658A0">
        <w:rPr>
          <w:rFonts w:eastAsia="Arial Narrow"/>
          <w:color w:val="auto"/>
        </w:rPr>
        <w:t>delle candidature e delle offerte presentate, fin</w:t>
      </w:r>
      <w:r w:rsidR="0017292C">
        <w:rPr>
          <w:rFonts w:eastAsia="Arial Narrow"/>
          <w:color w:val="auto"/>
        </w:rPr>
        <w:t>o all’aggiudicazione definitiva;</w:t>
      </w:r>
    </w:p>
    <w:p w:rsidR="005C5010" w:rsidRPr="004658A0" w:rsidRDefault="005C5010" w:rsidP="0017292C">
      <w:pPr>
        <w:pStyle w:val="Normale1"/>
        <w:spacing w:after="120"/>
        <w:jc w:val="both"/>
        <w:rPr>
          <w:color w:val="auto"/>
        </w:rPr>
      </w:pPr>
      <w:r w:rsidRPr="004658A0">
        <w:rPr>
          <w:rFonts w:eastAsia="Arial Narrow"/>
          <w:color w:val="auto"/>
        </w:rPr>
        <w:t xml:space="preserve">quanto fin qui esposto costituisce </w:t>
      </w:r>
      <w:r w:rsidRPr="001606D9">
        <w:rPr>
          <w:rFonts w:eastAsia="Arial Narrow"/>
          <w:color w:val="auto"/>
        </w:rPr>
        <w:t>parte integrante e sostanziale del PI,</w:t>
      </w:r>
      <w:r w:rsidRPr="004658A0">
        <w:rPr>
          <w:rFonts w:eastAsia="Arial Narrow"/>
          <w:color w:val="auto"/>
        </w:rPr>
        <w:t xml:space="preserve"> articolato nel prosieguo per </w:t>
      </w:r>
      <w:r w:rsidRPr="001606D9">
        <w:rPr>
          <w:rFonts w:eastAsia="Arial Narrow"/>
          <w:color w:val="auto"/>
        </w:rPr>
        <w:t xml:space="preserve">capitoli </w:t>
      </w:r>
      <w:r w:rsidRPr="004658A0">
        <w:rPr>
          <w:rFonts w:eastAsia="Arial Narrow"/>
          <w:color w:val="auto"/>
        </w:rPr>
        <w:t>che considerano specifici adempimenti riferiti a:</w:t>
      </w:r>
    </w:p>
    <w:p w:rsidR="00A63894" w:rsidRDefault="00A63894" w:rsidP="00585E01">
      <w:pPr>
        <w:pStyle w:val="Paragrafoelenco"/>
        <w:numPr>
          <w:ilvl w:val="0"/>
          <w:numId w:val="7"/>
        </w:numPr>
        <w:spacing w:after="60"/>
        <w:ind w:firstLine="357"/>
        <w:rPr>
          <w:rFonts w:ascii="Arial" w:hAnsi="Arial" w:cs="Arial"/>
        </w:rPr>
      </w:pPr>
      <w:r>
        <w:rPr>
          <w:rFonts w:ascii="Arial" w:hAnsi="Arial" w:cs="Arial"/>
        </w:rPr>
        <w:t>Definizioni;</w:t>
      </w:r>
    </w:p>
    <w:p w:rsidR="005C5010" w:rsidRPr="004658A0" w:rsidRDefault="005C5010" w:rsidP="00585E01">
      <w:pPr>
        <w:pStyle w:val="Paragrafoelenco"/>
        <w:numPr>
          <w:ilvl w:val="0"/>
          <w:numId w:val="7"/>
        </w:numPr>
        <w:spacing w:after="60"/>
        <w:ind w:firstLine="357"/>
        <w:rPr>
          <w:rFonts w:ascii="Arial" w:hAnsi="Arial" w:cs="Arial"/>
        </w:rPr>
      </w:pPr>
      <w:r w:rsidRPr="004658A0">
        <w:rPr>
          <w:rFonts w:ascii="Arial" w:hAnsi="Arial" w:cs="Arial"/>
        </w:rPr>
        <w:t>Obblig</w:t>
      </w:r>
      <w:r w:rsidR="00464733" w:rsidRPr="004658A0">
        <w:rPr>
          <w:rFonts w:ascii="Arial" w:hAnsi="Arial" w:cs="Arial"/>
        </w:rPr>
        <w:t>hi</w:t>
      </w:r>
      <w:r w:rsidRPr="004658A0">
        <w:rPr>
          <w:rFonts w:ascii="Arial" w:hAnsi="Arial" w:cs="Arial"/>
        </w:rPr>
        <w:t xml:space="preserve"> delle parti</w:t>
      </w:r>
      <w:r w:rsidR="0017292C">
        <w:rPr>
          <w:rFonts w:ascii="Arial" w:hAnsi="Arial" w:cs="Arial"/>
        </w:rPr>
        <w:t>;</w:t>
      </w:r>
    </w:p>
    <w:p w:rsidR="005C5010" w:rsidRPr="004658A0" w:rsidRDefault="005841AD" w:rsidP="00585E01">
      <w:pPr>
        <w:pStyle w:val="Paragrafoelenco"/>
        <w:numPr>
          <w:ilvl w:val="0"/>
          <w:numId w:val="7"/>
        </w:numPr>
        <w:spacing w:after="60"/>
        <w:ind w:firstLine="357"/>
        <w:rPr>
          <w:rFonts w:ascii="Arial" w:hAnsi="Arial" w:cs="Arial"/>
        </w:rPr>
      </w:pPr>
      <w:r w:rsidRPr="004658A0">
        <w:rPr>
          <w:rFonts w:ascii="Arial" w:hAnsi="Arial" w:cs="Arial"/>
        </w:rPr>
        <w:t>Obblighi tra le parti</w:t>
      </w:r>
      <w:r w:rsidR="0017292C">
        <w:rPr>
          <w:rFonts w:ascii="Arial" w:hAnsi="Arial" w:cs="Arial"/>
        </w:rPr>
        <w:t>;</w:t>
      </w:r>
    </w:p>
    <w:p w:rsidR="004658A0" w:rsidRPr="004658A0" w:rsidRDefault="004658A0" w:rsidP="00585E01">
      <w:pPr>
        <w:pStyle w:val="Paragrafoelenco"/>
        <w:numPr>
          <w:ilvl w:val="0"/>
          <w:numId w:val="7"/>
        </w:numPr>
        <w:spacing w:after="60"/>
        <w:ind w:firstLine="357"/>
        <w:rPr>
          <w:rFonts w:ascii="Arial" w:hAnsi="Arial" w:cs="Arial"/>
        </w:rPr>
      </w:pPr>
      <w:r w:rsidRPr="004658A0">
        <w:rPr>
          <w:rFonts w:ascii="Arial" w:hAnsi="Arial" w:cs="Arial"/>
        </w:rPr>
        <w:t>Pubblicità</w:t>
      </w:r>
      <w:r w:rsidR="003072A4">
        <w:rPr>
          <w:rFonts w:ascii="Arial" w:hAnsi="Arial" w:cs="Arial"/>
        </w:rPr>
        <w:t>,</w:t>
      </w:r>
      <w:r w:rsidRPr="004658A0">
        <w:rPr>
          <w:rFonts w:ascii="Arial" w:hAnsi="Arial" w:cs="Arial"/>
        </w:rPr>
        <w:t xml:space="preserve"> trasparenza</w:t>
      </w:r>
      <w:r w:rsidR="003072A4">
        <w:rPr>
          <w:rFonts w:ascii="Arial" w:hAnsi="Arial" w:cs="Arial"/>
        </w:rPr>
        <w:t xml:space="preserve"> e </w:t>
      </w:r>
      <w:r w:rsidRPr="004658A0">
        <w:rPr>
          <w:rFonts w:ascii="Arial" w:hAnsi="Arial" w:cs="Arial"/>
        </w:rPr>
        <w:t>accountability</w:t>
      </w:r>
      <w:r w:rsidR="0017292C">
        <w:rPr>
          <w:rFonts w:ascii="Arial" w:hAnsi="Arial" w:cs="Arial"/>
        </w:rPr>
        <w:t>;</w:t>
      </w:r>
    </w:p>
    <w:p w:rsidR="005C5010" w:rsidRDefault="005C5010" w:rsidP="00585E01">
      <w:pPr>
        <w:pStyle w:val="Paragrafoelenco"/>
        <w:numPr>
          <w:ilvl w:val="0"/>
          <w:numId w:val="7"/>
        </w:numPr>
        <w:spacing w:after="120"/>
        <w:ind w:firstLine="357"/>
        <w:rPr>
          <w:rFonts w:ascii="Arial" w:hAnsi="Arial" w:cs="Arial"/>
        </w:rPr>
      </w:pPr>
      <w:r w:rsidRPr="004658A0">
        <w:rPr>
          <w:rFonts w:ascii="Arial" w:hAnsi="Arial" w:cs="Arial"/>
        </w:rPr>
        <w:lastRenderedPageBreak/>
        <w:t>Violazioni</w:t>
      </w:r>
      <w:r w:rsidR="00FA4AD5">
        <w:rPr>
          <w:rFonts w:ascii="Arial" w:hAnsi="Arial" w:cs="Arial"/>
        </w:rPr>
        <w:t>;</w:t>
      </w:r>
    </w:p>
    <w:p w:rsidR="00FA4AD5" w:rsidRPr="004658A0" w:rsidRDefault="00FA4AD5" w:rsidP="00585E01">
      <w:pPr>
        <w:pStyle w:val="Paragrafoelenco"/>
        <w:numPr>
          <w:ilvl w:val="0"/>
          <w:numId w:val="7"/>
        </w:numPr>
        <w:spacing w:after="120"/>
        <w:ind w:firstLine="357"/>
        <w:rPr>
          <w:rFonts w:ascii="Arial" w:hAnsi="Arial" w:cs="Arial"/>
        </w:rPr>
      </w:pPr>
      <w:r>
        <w:rPr>
          <w:rFonts w:ascii="Arial" w:hAnsi="Arial" w:cs="Arial"/>
        </w:rPr>
        <w:t>Modifiche.</w:t>
      </w:r>
    </w:p>
    <w:p w:rsidR="00045B3B" w:rsidRDefault="00045B3B" w:rsidP="004658A0">
      <w:pPr>
        <w:pStyle w:val="Normale1"/>
        <w:jc w:val="both"/>
        <w:rPr>
          <w:rFonts w:eastAsia="Arial Narrow"/>
          <w:color w:val="auto"/>
        </w:rPr>
      </w:pPr>
    </w:p>
    <w:p w:rsidR="00346DFC" w:rsidRDefault="00346DFC" w:rsidP="004658A0">
      <w:pPr>
        <w:pStyle w:val="Normale1"/>
        <w:jc w:val="both"/>
        <w:rPr>
          <w:rFonts w:eastAsia="Arial Narrow"/>
          <w:b/>
          <w:color w:val="auto"/>
        </w:rPr>
      </w:pPr>
    </w:p>
    <w:p w:rsidR="0017292C" w:rsidRDefault="0017292C" w:rsidP="004658A0">
      <w:pPr>
        <w:pStyle w:val="Normale1"/>
        <w:jc w:val="both"/>
        <w:rPr>
          <w:rFonts w:eastAsia="Arial Narrow"/>
          <w:b/>
          <w:color w:val="auto"/>
        </w:rPr>
      </w:pPr>
      <w:r w:rsidRPr="0017292C">
        <w:rPr>
          <w:rFonts w:eastAsia="Arial Narrow"/>
          <w:b/>
          <w:color w:val="auto"/>
        </w:rPr>
        <w:t>DEFINIZIONI</w:t>
      </w:r>
    </w:p>
    <w:p w:rsidR="0017292C" w:rsidRPr="0017292C" w:rsidRDefault="0017292C" w:rsidP="004658A0">
      <w:pPr>
        <w:pStyle w:val="Normale1"/>
        <w:jc w:val="both"/>
        <w:rPr>
          <w:rFonts w:eastAsia="Arial Narrow"/>
          <w:b/>
          <w:color w:val="auto"/>
        </w:rPr>
      </w:pPr>
    </w:p>
    <w:p w:rsidR="00F02346" w:rsidRPr="0017292C" w:rsidRDefault="00617785" w:rsidP="00585E01">
      <w:pPr>
        <w:pStyle w:val="Normale1"/>
        <w:spacing w:after="60"/>
        <w:jc w:val="both"/>
        <w:rPr>
          <w:color w:val="auto"/>
        </w:rPr>
      </w:pPr>
      <w:r>
        <w:rPr>
          <w:rFonts w:eastAsia="Arial Narrow"/>
          <w:color w:val="auto"/>
        </w:rPr>
        <w:t>Ai</w:t>
      </w:r>
      <w:r w:rsidR="00D80728" w:rsidRPr="004658A0">
        <w:rPr>
          <w:rFonts w:eastAsia="Arial Narrow"/>
          <w:color w:val="auto"/>
        </w:rPr>
        <w:t xml:space="preserve"> fini del presente PI si assumono le seguenti definizioni:</w:t>
      </w:r>
    </w:p>
    <w:p w:rsidR="00645173" w:rsidRPr="00AE62D1" w:rsidRDefault="00617785" w:rsidP="00645173">
      <w:pPr>
        <w:pStyle w:val="Normale1"/>
        <w:numPr>
          <w:ilvl w:val="0"/>
          <w:numId w:val="1"/>
        </w:numPr>
        <w:spacing w:after="60"/>
        <w:ind w:left="284" w:hanging="284"/>
        <w:jc w:val="both"/>
        <w:rPr>
          <w:rFonts w:eastAsia="Arial Narrow"/>
          <w:bCs/>
          <w:color w:val="auto"/>
        </w:rPr>
      </w:pPr>
      <w:r>
        <w:rPr>
          <w:rFonts w:eastAsia="Arial Narrow"/>
          <w:b/>
          <w:color w:val="auto"/>
        </w:rPr>
        <w:t>P</w:t>
      </w:r>
      <w:r w:rsidR="00645173" w:rsidRPr="00AE62D1">
        <w:rPr>
          <w:rFonts w:eastAsia="Arial Narrow"/>
          <w:b/>
          <w:color w:val="auto"/>
        </w:rPr>
        <w:t>rogetto:</w:t>
      </w:r>
      <w:r w:rsidR="00645173" w:rsidRPr="00FB4BEC">
        <w:rPr>
          <w:rFonts w:eastAsia="Arial Narrow"/>
          <w:bCs/>
          <w:color w:val="auto"/>
        </w:rPr>
        <w:t xml:space="preserve"> </w:t>
      </w:r>
      <w:r w:rsidR="00645173" w:rsidRPr="00AE62D1">
        <w:rPr>
          <w:rFonts w:eastAsia="Arial Narrow"/>
          <w:bCs/>
          <w:color w:val="auto"/>
        </w:rPr>
        <w:t>Sperimen</w:t>
      </w:r>
      <w:r w:rsidR="00645173">
        <w:rPr>
          <w:rFonts w:eastAsia="Arial Narrow"/>
          <w:bCs/>
          <w:color w:val="auto"/>
        </w:rPr>
        <w:t xml:space="preserve">tazione del Patto di integrità in procedure di appalto legate alla SNAI “Madonie resilienti laboratorio di futuro” nell’ambito del progetto pilota europeo: </w:t>
      </w:r>
      <w:r w:rsidR="00645173" w:rsidRPr="00AE62D1">
        <w:rPr>
          <w:rFonts w:eastAsia="Arial Narrow"/>
          <w:bCs/>
          <w:i/>
          <w:iCs/>
          <w:color w:val="auto"/>
        </w:rPr>
        <w:t>Integrity pacts: Civil Control Mechanism for safeguarding EU funds</w:t>
      </w:r>
      <w:r w:rsidR="00645173" w:rsidRPr="00AE62D1">
        <w:rPr>
          <w:rFonts w:eastAsia="Arial Narrow"/>
          <w:bCs/>
          <w:color w:val="auto"/>
        </w:rPr>
        <w:t>, promosso e finanziato dalla Commissione europea</w:t>
      </w:r>
      <w:r w:rsidR="00FB4BEC">
        <w:rPr>
          <w:rFonts w:eastAsia="Arial Narrow"/>
          <w:bCs/>
          <w:color w:val="auto"/>
        </w:rPr>
        <w:t xml:space="preserve">, in cui Amapola ricopre il ruolo di </w:t>
      </w:r>
      <w:r>
        <w:rPr>
          <w:rFonts w:eastAsia="Arial Narrow"/>
          <w:bCs/>
          <w:color w:val="auto"/>
        </w:rPr>
        <w:t>Supervisore indipendente</w:t>
      </w:r>
      <w:r w:rsidR="00FB4BEC">
        <w:rPr>
          <w:rFonts w:eastAsia="Arial Narrow"/>
          <w:bCs/>
          <w:color w:val="auto"/>
        </w:rPr>
        <w:t>.</w:t>
      </w:r>
    </w:p>
    <w:p w:rsidR="002D5E8A" w:rsidRPr="00AE62D1" w:rsidRDefault="00617785" w:rsidP="00AE62D1">
      <w:pPr>
        <w:pStyle w:val="Normale1"/>
        <w:numPr>
          <w:ilvl w:val="0"/>
          <w:numId w:val="1"/>
        </w:numPr>
        <w:spacing w:after="60"/>
        <w:ind w:left="284" w:hanging="284"/>
        <w:jc w:val="both"/>
        <w:rPr>
          <w:rFonts w:eastAsia="Arial Narrow"/>
          <w:bCs/>
          <w:color w:val="auto"/>
        </w:rPr>
      </w:pPr>
      <w:r>
        <w:rPr>
          <w:rFonts w:eastAsia="Arial Narrow"/>
          <w:b/>
          <w:color w:val="auto"/>
        </w:rPr>
        <w:t>P</w:t>
      </w:r>
      <w:r w:rsidR="001E4A16" w:rsidRPr="00AE62D1">
        <w:rPr>
          <w:rFonts w:eastAsia="Arial Narrow"/>
          <w:b/>
          <w:color w:val="auto"/>
        </w:rPr>
        <w:t>rocedura monitorata</w:t>
      </w:r>
      <w:r w:rsidR="002D5E8A" w:rsidRPr="00AE62D1">
        <w:rPr>
          <w:rFonts w:eastAsia="Arial Narrow"/>
          <w:b/>
          <w:color w:val="auto"/>
        </w:rPr>
        <w:t xml:space="preserve">: </w:t>
      </w:r>
      <w:r w:rsidR="00F661CD" w:rsidRPr="008D3905">
        <w:rPr>
          <w:rFonts w:eastAsia="Arial Narrow"/>
          <w:bCs/>
          <w:color w:val="auto"/>
        </w:rPr>
        <w:t xml:space="preserve">Procedura </w:t>
      </w:r>
      <w:r w:rsidR="00250422">
        <w:rPr>
          <w:rFonts w:eastAsia="Arial Narrow"/>
          <w:bCs/>
          <w:color w:val="auto"/>
        </w:rPr>
        <w:t>ristretta</w:t>
      </w:r>
      <w:r w:rsidR="00F661CD" w:rsidRPr="008D3905">
        <w:rPr>
          <w:rFonts w:eastAsia="Arial Narrow"/>
          <w:bCs/>
          <w:color w:val="auto"/>
        </w:rPr>
        <w:t xml:space="preserve"> per l’affidamento dei servizi attinenti all’</w:t>
      </w:r>
      <w:r w:rsidR="002D5E8A" w:rsidRPr="008D3905">
        <w:rPr>
          <w:rFonts w:eastAsia="Arial Narrow"/>
          <w:bCs/>
          <w:color w:val="auto"/>
        </w:rPr>
        <w:t>I</w:t>
      </w:r>
      <w:r w:rsidR="00F661CD" w:rsidRPr="008D3905">
        <w:rPr>
          <w:rFonts w:eastAsia="Arial Narrow"/>
          <w:bCs/>
          <w:color w:val="auto"/>
        </w:rPr>
        <w:t>ngegneria e all’</w:t>
      </w:r>
      <w:r w:rsidR="002D5E8A" w:rsidRPr="008D3905">
        <w:rPr>
          <w:rFonts w:eastAsia="Arial Narrow"/>
          <w:bCs/>
          <w:color w:val="auto"/>
        </w:rPr>
        <w:t>A</w:t>
      </w:r>
      <w:r w:rsidR="00F661CD" w:rsidRPr="008D3905">
        <w:rPr>
          <w:rFonts w:eastAsia="Arial Narrow"/>
          <w:bCs/>
          <w:color w:val="auto"/>
        </w:rPr>
        <w:t>rchitettura per le prestazioni di Progettazione definitiva ed esecutiva</w:t>
      </w:r>
      <w:r w:rsidR="002D5E8A" w:rsidRPr="008D3905">
        <w:rPr>
          <w:rFonts w:eastAsia="Arial Narrow"/>
          <w:bCs/>
          <w:color w:val="auto"/>
        </w:rPr>
        <w:t>, D</w:t>
      </w:r>
      <w:r w:rsidR="00F661CD" w:rsidRPr="008D3905">
        <w:rPr>
          <w:rFonts w:eastAsia="Arial Narrow"/>
          <w:bCs/>
          <w:color w:val="auto"/>
        </w:rPr>
        <w:t xml:space="preserve">irezione lavori, </w:t>
      </w:r>
      <w:r w:rsidR="002D5E8A" w:rsidRPr="008D3905">
        <w:rPr>
          <w:rFonts w:eastAsia="Arial Narrow"/>
          <w:bCs/>
          <w:color w:val="auto"/>
        </w:rPr>
        <w:t>M</w:t>
      </w:r>
      <w:r w:rsidR="00F661CD" w:rsidRPr="008D3905">
        <w:rPr>
          <w:rFonts w:eastAsia="Arial Narrow"/>
          <w:bCs/>
          <w:color w:val="auto"/>
        </w:rPr>
        <w:t xml:space="preserve">isure, </w:t>
      </w:r>
      <w:r w:rsidR="002D5E8A" w:rsidRPr="008D3905">
        <w:rPr>
          <w:rFonts w:eastAsia="Arial Narrow"/>
          <w:bCs/>
          <w:color w:val="auto"/>
        </w:rPr>
        <w:t>C</w:t>
      </w:r>
      <w:r w:rsidR="00F661CD" w:rsidRPr="008D3905">
        <w:rPr>
          <w:rFonts w:eastAsia="Arial Narrow"/>
          <w:bCs/>
          <w:color w:val="auto"/>
        </w:rPr>
        <w:t xml:space="preserve">ontabilità, </w:t>
      </w:r>
      <w:r w:rsidR="002D5E8A" w:rsidRPr="008D3905">
        <w:rPr>
          <w:rFonts w:eastAsia="Arial Narrow"/>
          <w:bCs/>
          <w:color w:val="auto"/>
        </w:rPr>
        <w:t>R</w:t>
      </w:r>
      <w:r w:rsidR="00F661CD" w:rsidRPr="008D3905">
        <w:rPr>
          <w:rFonts w:eastAsia="Arial Narrow"/>
          <w:bCs/>
          <w:color w:val="auto"/>
        </w:rPr>
        <w:t xml:space="preserve">edazione della relazione geologica e </w:t>
      </w:r>
      <w:r w:rsidR="002D5E8A" w:rsidRPr="008D3905">
        <w:rPr>
          <w:rFonts w:eastAsia="Arial Narrow"/>
          <w:bCs/>
          <w:color w:val="auto"/>
        </w:rPr>
        <w:t>C</w:t>
      </w:r>
      <w:r w:rsidR="00F661CD" w:rsidRPr="008D3905">
        <w:rPr>
          <w:rFonts w:eastAsia="Arial Narrow"/>
          <w:bCs/>
          <w:color w:val="auto"/>
        </w:rPr>
        <w:t>oordinamento della sicurezza in fase di progettazi</w:t>
      </w:r>
      <w:r w:rsidR="002D5E8A" w:rsidRPr="008D3905">
        <w:rPr>
          <w:rFonts w:eastAsia="Arial Narrow"/>
          <w:bCs/>
          <w:color w:val="auto"/>
        </w:rPr>
        <w:t>o</w:t>
      </w:r>
      <w:r w:rsidR="00F661CD" w:rsidRPr="008D3905">
        <w:rPr>
          <w:rFonts w:eastAsia="Arial Narrow"/>
          <w:bCs/>
          <w:color w:val="auto"/>
        </w:rPr>
        <w:t>ne ed esecuzione</w:t>
      </w:r>
      <w:r w:rsidR="002D5E8A" w:rsidRPr="008D3905">
        <w:rPr>
          <w:rFonts w:eastAsia="Arial Narrow"/>
          <w:bCs/>
          <w:color w:val="auto"/>
        </w:rPr>
        <w:t xml:space="preserve"> per la realizzazione di una rete di piattaforme per il trattamento di biomassa lignocellulosica e agricola di filiera corta, intervento previsto nella scheda AIMA 19 dell’Accordo di Programma Quadro “Area Interna -Madonie” del 5/07/2018 nell’ambito della Strategia Nazionale Aree “Madonie Resilienti: Laboratorio di Futuro”</w:t>
      </w:r>
      <w:r>
        <w:rPr>
          <w:rFonts w:eastAsia="Arial Narrow"/>
          <w:bCs/>
          <w:color w:val="auto"/>
        </w:rPr>
        <w:t>.</w:t>
      </w:r>
    </w:p>
    <w:p w:rsidR="00D80728" w:rsidRPr="005759AB" w:rsidRDefault="00617785" w:rsidP="00585E01">
      <w:pPr>
        <w:pStyle w:val="Normale1"/>
        <w:numPr>
          <w:ilvl w:val="0"/>
          <w:numId w:val="1"/>
        </w:numPr>
        <w:spacing w:after="60"/>
        <w:ind w:left="284" w:hanging="284"/>
        <w:jc w:val="both"/>
        <w:rPr>
          <w:color w:val="auto"/>
        </w:rPr>
      </w:pPr>
      <w:r>
        <w:rPr>
          <w:rFonts w:eastAsia="Arial Narrow"/>
          <w:b/>
          <w:color w:val="auto"/>
        </w:rPr>
        <w:t>S</w:t>
      </w:r>
      <w:r w:rsidR="006D6645">
        <w:rPr>
          <w:rFonts w:eastAsia="Arial Narrow"/>
          <w:b/>
          <w:color w:val="auto"/>
        </w:rPr>
        <w:t>tazione appaltante</w:t>
      </w:r>
      <w:r w:rsidR="00D80728" w:rsidRPr="005759AB">
        <w:rPr>
          <w:rFonts w:eastAsia="Arial Narrow"/>
          <w:color w:val="auto"/>
        </w:rPr>
        <w:t xml:space="preserve">: </w:t>
      </w:r>
      <w:r w:rsidR="00123BBC" w:rsidRPr="005759AB">
        <w:rPr>
          <w:rFonts w:eastAsia="Arial Narrow"/>
          <w:color w:val="auto"/>
        </w:rPr>
        <w:t xml:space="preserve">Unione dei Comuni </w:t>
      </w:r>
      <w:r w:rsidR="005759AB" w:rsidRPr="005759AB">
        <w:rPr>
          <w:rFonts w:eastAsia="Arial Narrow"/>
          <w:color w:val="auto"/>
        </w:rPr>
        <w:t>delle</w:t>
      </w:r>
      <w:r w:rsidR="00F044D4" w:rsidRPr="005759AB">
        <w:rPr>
          <w:rFonts w:eastAsia="Arial Narrow"/>
          <w:color w:val="auto"/>
        </w:rPr>
        <w:t xml:space="preserve"> Madonie in qualità di centrale unica di committenza</w:t>
      </w:r>
      <w:r>
        <w:rPr>
          <w:rFonts w:eastAsia="Arial Narrow"/>
          <w:color w:val="auto"/>
        </w:rPr>
        <w:t>.</w:t>
      </w:r>
    </w:p>
    <w:p w:rsidR="00D80728" w:rsidRPr="004658A0" w:rsidRDefault="00617785" w:rsidP="00585E01">
      <w:pPr>
        <w:pStyle w:val="Normale1"/>
        <w:numPr>
          <w:ilvl w:val="0"/>
          <w:numId w:val="1"/>
        </w:numPr>
        <w:spacing w:after="60"/>
        <w:ind w:left="284" w:hanging="284"/>
        <w:jc w:val="both"/>
        <w:rPr>
          <w:color w:val="auto"/>
        </w:rPr>
      </w:pPr>
      <w:r>
        <w:rPr>
          <w:rFonts w:eastAsia="Arial Narrow"/>
          <w:b/>
          <w:color w:val="auto"/>
        </w:rPr>
        <w:t>S</w:t>
      </w:r>
      <w:r w:rsidR="006D6645">
        <w:rPr>
          <w:rFonts w:eastAsia="Arial Narrow"/>
          <w:b/>
          <w:color w:val="auto"/>
        </w:rPr>
        <w:t>upervisore indipendente</w:t>
      </w:r>
      <w:r w:rsidR="00D80728" w:rsidRPr="004658A0">
        <w:rPr>
          <w:rFonts w:eastAsia="Arial Narrow"/>
          <w:color w:val="auto"/>
        </w:rPr>
        <w:t xml:space="preserve">: </w:t>
      </w:r>
      <w:r w:rsidR="00695B1D" w:rsidRPr="004658A0">
        <w:rPr>
          <w:rFonts w:eastAsia="Arial Narrow"/>
          <w:color w:val="auto"/>
        </w:rPr>
        <w:t>Amapola – progetti per la sicurezza delle persone e delle comunità</w:t>
      </w:r>
      <w:r>
        <w:rPr>
          <w:rFonts w:eastAsia="Arial Narrow"/>
          <w:color w:val="auto"/>
        </w:rPr>
        <w:t>.</w:t>
      </w:r>
    </w:p>
    <w:p w:rsidR="00D80728" w:rsidRPr="00401234" w:rsidRDefault="00617785" w:rsidP="00585E01">
      <w:pPr>
        <w:pStyle w:val="Normale1"/>
        <w:numPr>
          <w:ilvl w:val="0"/>
          <w:numId w:val="1"/>
        </w:numPr>
        <w:spacing w:after="60"/>
        <w:ind w:left="284" w:hanging="284"/>
        <w:jc w:val="both"/>
        <w:rPr>
          <w:color w:val="auto"/>
        </w:rPr>
      </w:pPr>
      <w:r>
        <w:rPr>
          <w:rFonts w:eastAsia="Arial Narrow"/>
          <w:b/>
          <w:color w:val="auto"/>
        </w:rPr>
        <w:t>C</w:t>
      </w:r>
      <w:r w:rsidR="00D80728" w:rsidRPr="004658A0">
        <w:rPr>
          <w:rFonts w:eastAsia="Arial Narrow"/>
          <w:b/>
          <w:color w:val="auto"/>
        </w:rPr>
        <w:t>oncorrente</w:t>
      </w:r>
      <w:r w:rsidR="00D80728" w:rsidRPr="004658A0">
        <w:rPr>
          <w:rFonts w:eastAsia="Arial Narrow"/>
          <w:color w:val="auto"/>
        </w:rPr>
        <w:t xml:space="preserve">: ciascun operatore economico partecipante, in forma singola o associata, a procedure di aggiudicazione o di </w:t>
      </w:r>
      <w:r w:rsidR="00D80728" w:rsidRPr="00401234">
        <w:rPr>
          <w:rFonts w:eastAsia="Arial Narrow"/>
          <w:color w:val="auto"/>
        </w:rPr>
        <w:t>selezione di incarichi</w:t>
      </w:r>
      <w:r>
        <w:rPr>
          <w:rFonts w:eastAsia="Arial Narrow"/>
          <w:color w:val="auto"/>
        </w:rPr>
        <w:t>.</w:t>
      </w:r>
    </w:p>
    <w:p w:rsidR="00CA3BCB" w:rsidRPr="00AE62D1" w:rsidRDefault="00617785" w:rsidP="00585E01">
      <w:pPr>
        <w:pStyle w:val="Normale1"/>
        <w:numPr>
          <w:ilvl w:val="0"/>
          <w:numId w:val="1"/>
        </w:numPr>
        <w:spacing w:after="60"/>
        <w:ind w:left="284" w:hanging="284"/>
        <w:jc w:val="both"/>
        <w:rPr>
          <w:color w:val="auto"/>
        </w:rPr>
      </w:pPr>
      <w:r>
        <w:rPr>
          <w:rFonts w:eastAsia="Arial Narrow"/>
          <w:b/>
          <w:color w:val="auto"/>
        </w:rPr>
        <w:t>A</w:t>
      </w:r>
      <w:r w:rsidR="006D6645">
        <w:rPr>
          <w:rFonts w:eastAsia="Arial Narrow"/>
          <w:b/>
          <w:color w:val="auto"/>
        </w:rPr>
        <w:t>ggiudicatario</w:t>
      </w:r>
      <w:r w:rsidR="00D80728" w:rsidRPr="00401234">
        <w:rPr>
          <w:rFonts w:eastAsia="Arial Narrow"/>
          <w:color w:val="auto"/>
        </w:rPr>
        <w:t>: ciascun soggetto affidatario di contr</w:t>
      </w:r>
      <w:r w:rsidR="00173917" w:rsidRPr="00401234">
        <w:rPr>
          <w:rFonts w:eastAsia="Arial Narrow"/>
          <w:color w:val="auto"/>
        </w:rPr>
        <w:t xml:space="preserve">atti o incarichi banditi dalla </w:t>
      </w:r>
      <w:r w:rsidR="006D6645">
        <w:rPr>
          <w:rFonts w:eastAsia="Arial Narrow"/>
          <w:color w:val="auto"/>
        </w:rPr>
        <w:t>Stazione appaltante</w:t>
      </w:r>
      <w:r w:rsidR="00D80728" w:rsidRPr="00401234">
        <w:rPr>
          <w:rFonts w:eastAsia="Arial Narrow"/>
          <w:color w:val="auto"/>
        </w:rPr>
        <w:t xml:space="preserve"> per l'affidamento di opere e servizi</w:t>
      </w:r>
      <w:r>
        <w:rPr>
          <w:rFonts w:eastAsia="Arial Narrow"/>
          <w:color w:val="auto"/>
        </w:rPr>
        <w:t>.</w:t>
      </w:r>
    </w:p>
    <w:p w:rsidR="009605D7" w:rsidRPr="0080402D" w:rsidRDefault="00617785" w:rsidP="00585E01">
      <w:pPr>
        <w:pStyle w:val="Normale1"/>
        <w:numPr>
          <w:ilvl w:val="0"/>
          <w:numId w:val="1"/>
        </w:numPr>
        <w:spacing w:after="60"/>
        <w:ind w:left="284" w:hanging="284"/>
        <w:jc w:val="both"/>
        <w:rPr>
          <w:color w:val="auto"/>
        </w:rPr>
      </w:pPr>
      <w:r>
        <w:rPr>
          <w:rFonts w:eastAsia="Arial Narrow"/>
          <w:b/>
          <w:color w:val="auto"/>
        </w:rPr>
        <w:t>C</w:t>
      </w:r>
      <w:r w:rsidR="009605D7">
        <w:rPr>
          <w:rFonts w:eastAsia="Arial Narrow"/>
          <w:b/>
          <w:color w:val="auto"/>
        </w:rPr>
        <w:t>ontratto</w:t>
      </w:r>
      <w:r w:rsidR="009605D7" w:rsidRPr="00AE62D1">
        <w:rPr>
          <w:color w:val="auto"/>
        </w:rPr>
        <w:t>:</w:t>
      </w:r>
      <w:r w:rsidR="009605D7">
        <w:rPr>
          <w:color w:val="auto"/>
        </w:rPr>
        <w:t xml:space="preserve"> </w:t>
      </w:r>
      <w:r w:rsidR="006B4107">
        <w:rPr>
          <w:color w:val="auto"/>
        </w:rPr>
        <w:t>documento</w:t>
      </w:r>
      <w:r w:rsidR="009605D7">
        <w:rPr>
          <w:color w:val="auto"/>
        </w:rPr>
        <w:t xml:space="preserve"> </w:t>
      </w:r>
      <w:r w:rsidR="006B4107">
        <w:rPr>
          <w:color w:val="auto"/>
        </w:rPr>
        <w:t xml:space="preserve">sottoscritto </w:t>
      </w:r>
      <w:r w:rsidR="009605D7">
        <w:rPr>
          <w:color w:val="auto"/>
        </w:rPr>
        <w:t>da St</w:t>
      </w:r>
      <w:r w:rsidR="009605D7" w:rsidRPr="0080402D">
        <w:rPr>
          <w:color w:val="auto"/>
        </w:rPr>
        <w:t xml:space="preserve">azione appaltante e Aggiudicatario </w:t>
      </w:r>
      <w:r w:rsidR="006B4107" w:rsidRPr="0080402D">
        <w:rPr>
          <w:color w:val="auto"/>
        </w:rPr>
        <w:t>contenente tutte le condizioni, i termini e gli oneri in carico ai contraenti in merito all’oggetto della prestazione di servizi richiesta</w:t>
      </w:r>
      <w:r w:rsidRPr="0080402D">
        <w:rPr>
          <w:color w:val="auto"/>
        </w:rPr>
        <w:t>.</w:t>
      </w:r>
    </w:p>
    <w:p w:rsidR="005C5010" w:rsidRPr="0080402D" w:rsidRDefault="00683A34" w:rsidP="00585E01">
      <w:pPr>
        <w:pStyle w:val="Normale1"/>
        <w:numPr>
          <w:ilvl w:val="0"/>
          <w:numId w:val="1"/>
        </w:numPr>
        <w:spacing w:after="60"/>
        <w:ind w:left="284" w:hanging="284"/>
        <w:jc w:val="both"/>
        <w:rPr>
          <w:color w:val="auto"/>
        </w:rPr>
      </w:pPr>
      <w:r w:rsidRPr="0080402D">
        <w:rPr>
          <w:rFonts w:eastAsia="Arial Narrow"/>
          <w:b/>
          <w:color w:val="auto"/>
        </w:rPr>
        <w:t>F</w:t>
      </w:r>
      <w:r w:rsidR="00D80728" w:rsidRPr="0080402D">
        <w:rPr>
          <w:rFonts w:eastAsia="Arial Narrow"/>
          <w:b/>
          <w:color w:val="auto"/>
        </w:rPr>
        <w:t>iliera delle imprese</w:t>
      </w:r>
      <w:r w:rsidR="00D80728" w:rsidRPr="0080402D">
        <w:rPr>
          <w:rFonts w:eastAsia="Arial Narrow"/>
          <w:color w:val="auto"/>
        </w:rPr>
        <w:t>: il complesso degli operatori che intervengono a qualunque titolo nel ciclo di realizzaz</w:t>
      </w:r>
      <w:r w:rsidR="0017292C" w:rsidRPr="0080402D">
        <w:rPr>
          <w:rFonts w:eastAsia="Arial Narrow"/>
          <w:color w:val="auto"/>
        </w:rPr>
        <w:t>i</w:t>
      </w:r>
      <w:r w:rsidR="00045B3B" w:rsidRPr="0080402D">
        <w:rPr>
          <w:rFonts w:eastAsia="Arial Narrow"/>
          <w:color w:val="auto"/>
        </w:rPr>
        <w:t xml:space="preserve">one </w:t>
      </w:r>
      <w:r w:rsidRPr="0080402D">
        <w:rPr>
          <w:rFonts w:eastAsia="Arial Narrow"/>
          <w:color w:val="auto"/>
        </w:rPr>
        <w:t>delle</w:t>
      </w:r>
      <w:r w:rsidR="00045B3B" w:rsidRPr="0080402D">
        <w:rPr>
          <w:rFonts w:eastAsia="Arial Narrow"/>
          <w:color w:val="auto"/>
        </w:rPr>
        <w:t xml:space="preserve"> attività </w:t>
      </w:r>
      <w:r w:rsidRPr="0080402D">
        <w:rPr>
          <w:rFonts w:eastAsia="Arial Narrow"/>
          <w:color w:val="auto"/>
        </w:rPr>
        <w:t xml:space="preserve">previste dal </w:t>
      </w:r>
      <w:r w:rsidR="00045B3B" w:rsidRPr="0080402D">
        <w:rPr>
          <w:rFonts w:eastAsia="Arial Narrow"/>
          <w:color w:val="auto"/>
        </w:rPr>
        <w:t>contratto legato alla</w:t>
      </w:r>
      <w:r w:rsidR="0017292C" w:rsidRPr="0080402D">
        <w:rPr>
          <w:rFonts w:eastAsia="Arial Narrow"/>
          <w:color w:val="auto"/>
        </w:rPr>
        <w:t xml:space="preserve"> procedura di appalto monitorata</w:t>
      </w:r>
      <w:r w:rsidR="00D80728" w:rsidRPr="0080402D">
        <w:rPr>
          <w:rFonts w:eastAsia="Arial Narrow"/>
          <w:color w:val="auto"/>
        </w:rPr>
        <w:t xml:space="preserve">. Sono compresi nella nozione </w:t>
      </w:r>
      <w:r w:rsidRPr="0080402D">
        <w:rPr>
          <w:rFonts w:eastAsia="Arial Narrow"/>
          <w:color w:val="auto"/>
        </w:rPr>
        <w:t xml:space="preserve">anche </w:t>
      </w:r>
      <w:r w:rsidR="00D80728" w:rsidRPr="0080402D">
        <w:rPr>
          <w:rFonts w:eastAsia="Arial Narrow"/>
          <w:color w:val="auto"/>
        </w:rPr>
        <w:t xml:space="preserve">tutti gli operatori </w:t>
      </w:r>
      <w:r w:rsidRPr="0080402D">
        <w:rPr>
          <w:rFonts w:eastAsia="Arial Narrow"/>
          <w:color w:val="auto"/>
        </w:rPr>
        <w:t>ausiliari in caso si usufruisca dell’avvalimento per soddisfare i requisiti di carattere economico-finanziario e tecnico-organizzativo</w:t>
      </w:r>
      <w:r w:rsidR="00346DFC" w:rsidRPr="0080402D">
        <w:rPr>
          <w:rFonts w:eastAsia="Arial Narrow"/>
          <w:color w:val="auto"/>
        </w:rPr>
        <w:t xml:space="preserve"> (art. 89 D. Lgs. 50/2016) </w:t>
      </w:r>
      <w:r w:rsidRPr="0080402D">
        <w:rPr>
          <w:rFonts w:eastAsia="Arial Narrow"/>
          <w:color w:val="auto"/>
        </w:rPr>
        <w:t>.</w:t>
      </w:r>
    </w:p>
    <w:p w:rsidR="004658A0" w:rsidRPr="00603F9D" w:rsidRDefault="00617785" w:rsidP="00465FF4">
      <w:pPr>
        <w:pStyle w:val="Normale1"/>
        <w:numPr>
          <w:ilvl w:val="0"/>
          <w:numId w:val="1"/>
        </w:numPr>
        <w:ind w:left="284" w:hanging="284"/>
        <w:jc w:val="both"/>
        <w:rPr>
          <w:color w:val="auto"/>
        </w:rPr>
      </w:pPr>
      <w:r w:rsidRPr="0080402D">
        <w:rPr>
          <w:rFonts w:eastAsia="Arial Narrow"/>
          <w:b/>
          <w:color w:val="auto"/>
        </w:rPr>
        <w:t>C</w:t>
      </w:r>
      <w:r w:rsidR="00D80728" w:rsidRPr="0080402D">
        <w:rPr>
          <w:rFonts w:eastAsia="Arial Narrow"/>
          <w:b/>
          <w:color w:val="auto"/>
        </w:rPr>
        <w:t>onflitto di interesse</w:t>
      </w:r>
      <w:r w:rsidR="005C5010" w:rsidRPr="0080402D">
        <w:rPr>
          <w:rFonts w:eastAsia="Arial Narrow"/>
          <w:color w:val="auto"/>
        </w:rPr>
        <w:t>: riguarda</w:t>
      </w:r>
      <w:r w:rsidR="006A2E12" w:rsidRPr="0080402D">
        <w:rPr>
          <w:rFonts w:eastAsia="Arial Narrow"/>
          <w:color w:val="auto"/>
        </w:rPr>
        <w:t>, a titolo es</w:t>
      </w:r>
      <w:r w:rsidR="006A2E12">
        <w:rPr>
          <w:rFonts w:eastAsia="Arial Narrow"/>
          <w:color w:val="auto"/>
        </w:rPr>
        <w:t>emplificativo,</w:t>
      </w:r>
      <w:r w:rsidR="005C5010" w:rsidRPr="004658A0">
        <w:rPr>
          <w:rFonts w:eastAsia="Arial Narrow"/>
          <w:color w:val="auto"/>
        </w:rPr>
        <w:t xml:space="preserve"> i casi in cui</w:t>
      </w:r>
      <w:r w:rsidR="00173917">
        <w:rPr>
          <w:rFonts w:eastAsia="Arial Narrow"/>
          <w:color w:val="auto"/>
        </w:rPr>
        <w:t>:</w:t>
      </w:r>
      <w:r w:rsidR="005C5010" w:rsidRPr="004658A0">
        <w:rPr>
          <w:color w:val="auto"/>
        </w:rPr>
        <w:t xml:space="preserve"> 1) </w:t>
      </w:r>
      <w:r w:rsidR="00D80728" w:rsidRPr="004658A0">
        <w:rPr>
          <w:rFonts w:eastAsia="Arial Narrow"/>
          <w:color w:val="auto"/>
        </w:rPr>
        <w:t xml:space="preserve">il personale </w:t>
      </w:r>
      <w:r w:rsidR="00173917">
        <w:rPr>
          <w:rFonts w:eastAsia="Arial Narrow"/>
          <w:color w:val="auto"/>
        </w:rPr>
        <w:t xml:space="preserve">della </w:t>
      </w:r>
      <w:r w:rsidR="006D6645">
        <w:rPr>
          <w:rFonts w:eastAsia="Arial Narrow"/>
          <w:color w:val="auto"/>
        </w:rPr>
        <w:t>Stazione appaltante</w:t>
      </w:r>
      <w:r w:rsidR="00D80728" w:rsidRPr="004658A0">
        <w:rPr>
          <w:rFonts w:eastAsia="Arial Narrow"/>
          <w:color w:val="auto"/>
        </w:rPr>
        <w:t xml:space="preserve"> o di prestatori di servizi che per conto d</w:t>
      </w:r>
      <w:r w:rsidR="00173917">
        <w:rPr>
          <w:rFonts w:eastAsia="Arial Narrow"/>
          <w:color w:val="auto"/>
        </w:rPr>
        <w:t xml:space="preserve">ella </w:t>
      </w:r>
      <w:r w:rsidR="006D6645">
        <w:rPr>
          <w:rFonts w:eastAsia="Arial Narrow"/>
          <w:color w:val="auto"/>
        </w:rPr>
        <w:t>Stazione appaltante</w:t>
      </w:r>
      <w:r w:rsidR="00D80728" w:rsidRPr="004658A0">
        <w:rPr>
          <w:rFonts w:eastAsia="Arial Narrow"/>
          <w:color w:val="auto"/>
        </w:rPr>
        <w:t xml:space="preserve"> intervengono nello svolgimento delle procedure o nella fa</w:t>
      </w:r>
      <w:r w:rsidR="005C5010" w:rsidRPr="004658A0">
        <w:rPr>
          <w:rFonts w:eastAsia="Arial Narrow"/>
          <w:color w:val="auto"/>
        </w:rPr>
        <w:t xml:space="preserve">se di esecuzione dei contratti; 2) </w:t>
      </w:r>
      <w:r w:rsidR="00D80728" w:rsidRPr="004658A0">
        <w:rPr>
          <w:rFonts w:eastAsia="Arial Narrow"/>
          <w:color w:val="auto"/>
        </w:rPr>
        <w:t>i componenti degli organi direttivi de</w:t>
      </w:r>
      <w:r w:rsidR="00173917">
        <w:rPr>
          <w:rFonts w:eastAsia="Arial Narrow"/>
          <w:color w:val="auto"/>
        </w:rPr>
        <w:t xml:space="preserve">lla </w:t>
      </w:r>
      <w:r w:rsidR="006D6645">
        <w:rPr>
          <w:rFonts w:eastAsia="Arial Narrow"/>
          <w:color w:val="auto"/>
        </w:rPr>
        <w:t>Stazione appaltante</w:t>
      </w:r>
      <w:r w:rsidR="00D80728" w:rsidRPr="004658A0">
        <w:rPr>
          <w:rFonts w:eastAsia="Arial Narrow"/>
          <w:color w:val="auto"/>
        </w:rPr>
        <w:t>,</w:t>
      </w:r>
      <w:r w:rsidR="00CA3BCB" w:rsidRPr="004658A0">
        <w:rPr>
          <w:rFonts w:eastAsia="Arial Narrow"/>
          <w:color w:val="auto"/>
        </w:rPr>
        <w:t xml:space="preserve"> che possono influenzare il risultato della procedura pur non partecipandovi formalmente</w:t>
      </w:r>
      <w:r w:rsidR="005C5010" w:rsidRPr="004658A0">
        <w:rPr>
          <w:rFonts w:eastAsia="Arial Narrow"/>
          <w:color w:val="auto"/>
        </w:rPr>
        <w:t>;</w:t>
      </w:r>
      <w:r w:rsidR="005C5010" w:rsidRPr="004658A0">
        <w:rPr>
          <w:color w:val="auto"/>
        </w:rPr>
        <w:t xml:space="preserve"> 3) </w:t>
      </w:r>
      <w:r w:rsidR="00CA3BCB" w:rsidRPr="004658A0">
        <w:rPr>
          <w:rFonts w:eastAsia="Arial Narrow"/>
          <w:color w:val="auto"/>
        </w:rPr>
        <w:t>i concorrenti partecipanti alla gara</w:t>
      </w:r>
      <w:r w:rsidR="005C5010" w:rsidRPr="004658A0">
        <w:rPr>
          <w:rFonts w:eastAsia="Arial Narrow"/>
          <w:color w:val="auto"/>
        </w:rPr>
        <w:t>;</w:t>
      </w:r>
      <w:r w:rsidR="00173917">
        <w:rPr>
          <w:color w:val="auto"/>
        </w:rPr>
        <w:t xml:space="preserve"> </w:t>
      </w:r>
      <w:r w:rsidR="005C5010" w:rsidRPr="004658A0">
        <w:rPr>
          <w:color w:val="auto"/>
        </w:rPr>
        <w:t xml:space="preserve">4) </w:t>
      </w:r>
      <w:r w:rsidR="005C5010" w:rsidRPr="004658A0">
        <w:rPr>
          <w:rFonts w:eastAsia="Arial Narrow"/>
          <w:color w:val="auto"/>
        </w:rPr>
        <w:t>l’</w:t>
      </w:r>
      <w:r w:rsidR="006D6645">
        <w:rPr>
          <w:rFonts w:eastAsia="Arial Narrow"/>
          <w:color w:val="auto"/>
        </w:rPr>
        <w:t>Aggiudicatario</w:t>
      </w:r>
      <w:r w:rsidR="005C5010" w:rsidRPr="004658A0">
        <w:rPr>
          <w:color w:val="auto"/>
        </w:rPr>
        <w:t xml:space="preserve"> </w:t>
      </w:r>
      <w:r w:rsidR="002A5076">
        <w:rPr>
          <w:color w:val="auto"/>
        </w:rPr>
        <w:t xml:space="preserve">e 5) il Supervisore indipendente </w:t>
      </w:r>
      <w:r w:rsidR="00D80728" w:rsidRPr="004658A0">
        <w:rPr>
          <w:rFonts w:eastAsia="Arial Narrow"/>
          <w:color w:val="auto"/>
        </w:rPr>
        <w:t>abbiano, direttamente o indirettam</w:t>
      </w:r>
      <w:r w:rsidR="0017292C">
        <w:rPr>
          <w:rFonts w:eastAsia="Arial Narrow"/>
          <w:color w:val="auto"/>
        </w:rPr>
        <w:t>ente, un interesse finanziario,</w:t>
      </w:r>
      <w:r w:rsidR="00D80728" w:rsidRPr="004658A0">
        <w:rPr>
          <w:rFonts w:eastAsia="Arial Narrow"/>
          <w:color w:val="auto"/>
        </w:rPr>
        <w:t xml:space="preserve"> economico o altro interesse personale in grado di compromettere l’esercizio imparziale e obiettivo delle </w:t>
      </w:r>
      <w:r w:rsidR="0017292C">
        <w:rPr>
          <w:rFonts w:eastAsia="Arial Narrow"/>
          <w:color w:val="auto"/>
        </w:rPr>
        <w:t>loro funzioni nel contesto della procedura</w:t>
      </w:r>
      <w:r w:rsidR="00D80728" w:rsidRPr="004658A0">
        <w:rPr>
          <w:rFonts w:eastAsia="Arial Narrow"/>
          <w:color w:val="auto"/>
        </w:rPr>
        <w:t xml:space="preserve"> </w:t>
      </w:r>
      <w:r w:rsidR="0017292C">
        <w:rPr>
          <w:rFonts w:eastAsia="Arial Narrow"/>
          <w:color w:val="auto"/>
        </w:rPr>
        <w:t xml:space="preserve">di appalto monitorata </w:t>
      </w:r>
      <w:r w:rsidR="00D80728" w:rsidRPr="004658A0">
        <w:rPr>
          <w:rFonts w:eastAsia="Arial Narrow"/>
          <w:color w:val="auto"/>
        </w:rPr>
        <w:t>e dell’esecuzion</w:t>
      </w:r>
      <w:r w:rsidR="0091125F">
        <w:rPr>
          <w:rFonts w:eastAsia="Arial Narrow"/>
          <w:color w:val="auto"/>
        </w:rPr>
        <w:t>e del contratto collegato</w:t>
      </w:r>
      <w:r w:rsidR="0017292C">
        <w:rPr>
          <w:rFonts w:eastAsia="Arial Narrow"/>
          <w:color w:val="auto"/>
        </w:rPr>
        <w:t>.</w:t>
      </w:r>
    </w:p>
    <w:p w:rsidR="0017292C" w:rsidRDefault="0017292C" w:rsidP="00404B0C">
      <w:pPr>
        <w:pStyle w:val="Titolo2"/>
        <w:spacing w:before="0"/>
        <w:rPr>
          <w:rFonts w:ascii="Arial" w:hAnsi="Arial" w:cs="Arial"/>
          <w:caps/>
          <w:color w:val="auto"/>
          <w:sz w:val="22"/>
          <w:szCs w:val="22"/>
        </w:rPr>
      </w:pPr>
      <w:bookmarkStart w:id="2" w:name="_Toc475018930"/>
    </w:p>
    <w:p w:rsidR="00804BFD" w:rsidRPr="004658A0" w:rsidRDefault="00804BFD" w:rsidP="00404B0C">
      <w:pPr>
        <w:pStyle w:val="Titolo2"/>
        <w:spacing w:before="0"/>
        <w:rPr>
          <w:rFonts w:ascii="Arial" w:hAnsi="Arial" w:cs="Arial"/>
          <w:caps/>
          <w:color w:val="auto"/>
          <w:sz w:val="22"/>
          <w:szCs w:val="22"/>
        </w:rPr>
      </w:pPr>
      <w:r w:rsidRPr="004658A0">
        <w:rPr>
          <w:rFonts w:ascii="Arial" w:hAnsi="Arial" w:cs="Arial"/>
          <w:caps/>
          <w:color w:val="auto"/>
          <w:sz w:val="22"/>
          <w:szCs w:val="22"/>
        </w:rPr>
        <w:t>O</w:t>
      </w:r>
      <w:r w:rsidR="007E784F" w:rsidRPr="004658A0">
        <w:rPr>
          <w:rFonts w:ascii="Arial" w:hAnsi="Arial" w:cs="Arial"/>
          <w:caps/>
          <w:color w:val="auto"/>
          <w:sz w:val="22"/>
          <w:szCs w:val="22"/>
        </w:rPr>
        <w:t>bblig</w:t>
      </w:r>
      <w:r w:rsidR="00464733" w:rsidRPr="004658A0">
        <w:rPr>
          <w:rFonts w:ascii="Arial" w:hAnsi="Arial" w:cs="Arial"/>
          <w:caps/>
          <w:color w:val="auto"/>
          <w:sz w:val="22"/>
          <w:szCs w:val="22"/>
        </w:rPr>
        <w:t>HI</w:t>
      </w:r>
      <w:r w:rsidR="007E784F" w:rsidRPr="004658A0">
        <w:rPr>
          <w:rFonts w:ascii="Arial" w:hAnsi="Arial" w:cs="Arial"/>
          <w:caps/>
          <w:color w:val="auto"/>
          <w:sz w:val="22"/>
          <w:szCs w:val="22"/>
        </w:rPr>
        <w:t xml:space="preserve"> delle pa</w:t>
      </w:r>
      <w:r w:rsidRPr="004658A0">
        <w:rPr>
          <w:rFonts w:ascii="Arial" w:hAnsi="Arial" w:cs="Arial"/>
          <w:caps/>
          <w:color w:val="auto"/>
          <w:sz w:val="22"/>
          <w:szCs w:val="22"/>
        </w:rPr>
        <w:t>rti</w:t>
      </w:r>
      <w:bookmarkEnd w:id="2"/>
    </w:p>
    <w:p w:rsidR="004658A0" w:rsidRDefault="004658A0" w:rsidP="004658A0">
      <w:pPr>
        <w:pStyle w:val="Titolo3"/>
        <w:spacing w:before="0"/>
        <w:rPr>
          <w:rFonts w:ascii="Arial" w:hAnsi="Arial" w:cs="Arial"/>
          <w:color w:val="auto"/>
        </w:rPr>
      </w:pPr>
    </w:p>
    <w:p w:rsidR="00804BFD" w:rsidRPr="004658A0" w:rsidRDefault="00301E92" w:rsidP="004658A0">
      <w:pPr>
        <w:pStyle w:val="Titolo3"/>
        <w:spacing w:before="0"/>
        <w:rPr>
          <w:rFonts w:ascii="Arial" w:hAnsi="Arial" w:cs="Arial"/>
          <w:color w:val="auto"/>
        </w:rPr>
      </w:pPr>
      <w:bookmarkStart w:id="3" w:name="_Toc475018931"/>
      <w:r w:rsidRPr="004658A0">
        <w:rPr>
          <w:rFonts w:ascii="Arial" w:hAnsi="Arial" w:cs="Arial"/>
          <w:color w:val="auto"/>
        </w:rPr>
        <w:t xml:space="preserve">Art. 1 </w:t>
      </w:r>
      <w:r w:rsidR="00804BFD" w:rsidRPr="004658A0">
        <w:rPr>
          <w:rFonts w:ascii="Arial" w:hAnsi="Arial" w:cs="Arial"/>
          <w:color w:val="auto"/>
        </w:rPr>
        <w:t xml:space="preserve">Obblighi </w:t>
      </w:r>
      <w:r w:rsidR="00B73E83" w:rsidRPr="004658A0">
        <w:rPr>
          <w:rFonts w:ascii="Arial" w:hAnsi="Arial" w:cs="Arial"/>
          <w:color w:val="auto"/>
        </w:rPr>
        <w:t xml:space="preserve">della </w:t>
      </w:r>
      <w:r w:rsidR="006D6645">
        <w:rPr>
          <w:rFonts w:ascii="Arial" w:hAnsi="Arial" w:cs="Arial"/>
          <w:color w:val="auto"/>
        </w:rPr>
        <w:t>Stazione appaltante</w:t>
      </w:r>
      <w:bookmarkEnd w:id="3"/>
    </w:p>
    <w:p w:rsidR="008D3905" w:rsidRPr="008646F8" w:rsidRDefault="008D3905" w:rsidP="008D3905">
      <w:pPr>
        <w:pStyle w:val="Paragrafoelenco"/>
        <w:numPr>
          <w:ilvl w:val="0"/>
          <w:numId w:val="12"/>
        </w:numPr>
        <w:spacing w:after="0"/>
        <w:jc w:val="both"/>
        <w:rPr>
          <w:rFonts w:ascii="Arial" w:hAnsi="Arial" w:cs="Arial"/>
        </w:rPr>
      </w:pPr>
      <w:r>
        <w:rPr>
          <w:rFonts w:ascii="Arial" w:hAnsi="Arial" w:cs="Arial"/>
        </w:rPr>
        <w:t>Con l’accettazione del PI la Stazione appaltante, in attuazione della disciplina normativa, dei propri protocolli e procedure anticorruzione,</w:t>
      </w:r>
      <w:r w:rsidRPr="004658A0">
        <w:rPr>
          <w:rFonts w:ascii="Arial" w:hAnsi="Arial" w:cs="Arial"/>
        </w:rPr>
        <w:t xml:space="preserve"> ribadisce di non richiedere, accettare o ricevere, direttamente o tramite terzi, s</w:t>
      </w:r>
      <w:r>
        <w:rPr>
          <w:rFonts w:ascii="Arial" w:hAnsi="Arial" w:cs="Arial"/>
        </w:rPr>
        <w:t>omme di de</w:t>
      </w:r>
      <w:r w:rsidRPr="004658A0">
        <w:rPr>
          <w:rFonts w:ascii="Arial" w:hAnsi="Arial" w:cs="Arial"/>
        </w:rPr>
        <w:t>naro, regali, agevolazioni o altre utilità allo scopo di favorire la scelta di un determinato concorrente o alterare la corretta esecuzione dei contratti. Ribadisce inoltre che i documenti di gara sono predisposti in modo da evitare qualsiasi distorsione della concorrenza</w:t>
      </w:r>
      <w:r>
        <w:rPr>
          <w:rFonts w:ascii="Arial" w:hAnsi="Arial" w:cs="Arial"/>
        </w:rPr>
        <w:t xml:space="preserve"> e in modo d</w:t>
      </w:r>
      <w:r w:rsidRPr="004658A0">
        <w:rPr>
          <w:rFonts w:ascii="Arial" w:hAnsi="Arial" w:cs="Arial"/>
        </w:rPr>
        <w:t>a garantire la trasparenza delle procedure di aggiudicazione e la parità di trattamento di tutti i concorrenti.</w:t>
      </w:r>
    </w:p>
    <w:p w:rsidR="008D3905" w:rsidRPr="004658A0" w:rsidRDefault="008D3905" w:rsidP="008D3905">
      <w:pPr>
        <w:pStyle w:val="Paragrafoelenco"/>
        <w:numPr>
          <w:ilvl w:val="0"/>
          <w:numId w:val="12"/>
        </w:numPr>
        <w:spacing w:after="0"/>
        <w:jc w:val="both"/>
        <w:rPr>
          <w:rFonts w:ascii="Arial" w:hAnsi="Arial" w:cs="Arial"/>
        </w:rPr>
      </w:pPr>
      <w:r>
        <w:rPr>
          <w:rFonts w:ascii="Arial" w:hAnsi="Arial" w:cs="Arial"/>
        </w:rPr>
        <w:t>La Stazione appaltante</w:t>
      </w:r>
      <w:r w:rsidRPr="004658A0">
        <w:rPr>
          <w:rFonts w:ascii="Arial" w:hAnsi="Arial" w:cs="Arial"/>
        </w:rPr>
        <w:t xml:space="preserve"> si impegna a richiedere a tutti i funzionari coinvolti nella </w:t>
      </w:r>
      <w:r>
        <w:rPr>
          <w:rFonts w:ascii="Arial" w:hAnsi="Arial" w:cs="Arial"/>
        </w:rPr>
        <w:t>procedura di gara, nella sua aggiudicazione e nella</w:t>
      </w:r>
      <w:r w:rsidRPr="004658A0">
        <w:rPr>
          <w:rFonts w:ascii="Arial" w:hAnsi="Arial" w:cs="Arial"/>
        </w:rPr>
        <w:t xml:space="preserve"> esecuzione</w:t>
      </w:r>
      <w:r>
        <w:rPr>
          <w:rFonts w:ascii="Arial" w:hAnsi="Arial" w:cs="Arial"/>
        </w:rPr>
        <w:t xml:space="preserve"> del contratto</w:t>
      </w:r>
      <w:r w:rsidRPr="004658A0">
        <w:rPr>
          <w:rFonts w:ascii="Arial" w:hAnsi="Arial" w:cs="Arial"/>
        </w:rPr>
        <w:t xml:space="preserve"> la sottoscrizione di una dichiarazione attestante: </w:t>
      </w:r>
    </w:p>
    <w:p w:rsidR="008D3905" w:rsidRPr="004658A0" w:rsidRDefault="008D3905" w:rsidP="008D3905">
      <w:pPr>
        <w:pStyle w:val="Paragrafoelenco"/>
        <w:numPr>
          <w:ilvl w:val="0"/>
          <w:numId w:val="30"/>
        </w:numPr>
        <w:spacing w:after="0"/>
        <w:jc w:val="both"/>
        <w:rPr>
          <w:rFonts w:ascii="Arial" w:hAnsi="Arial" w:cs="Arial"/>
        </w:rPr>
      </w:pPr>
      <w:r w:rsidRPr="004658A0">
        <w:rPr>
          <w:rFonts w:ascii="Arial" w:hAnsi="Arial" w:cs="Arial"/>
        </w:rPr>
        <w:t xml:space="preserve">l’assenza di cause di incompatibilità e inconferibilità </w:t>
      </w:r>
      <w:r>
        <w:rPr>
          <w:rFonts w:ascii="Arial" w:hAnsi="Arial" w:cs="Arial"/>
        </w:rPr>
        <w:t>rispetto a</w:t>
      </w:r>
      <w:r w:rsidRPr="004658A0">
        <w:rPr>
          <w:rFonts w:ascii="Arial" w:hAnsi="Arial" w:cs="Arial"/>
        </w:rPr>
        <w:t>gli incarichi</w:t>
      </w:r>
      <w:r>
        <w:rPr>
          <w:rFonts w:ascii="Arial" w:hAnsi="Arial" w:cs="Arial"/>
        </w:rPr>
        <w:t xml:space="preserve"> assunti;</w:t>
      </w:r>
      <w:r w:rsidRPr="004658A0">
        <w:rPr>
          <w:rFonts w:ascii="Arial" w:hAnsi="Arial" w:cs="Arial"/>
        </w:rPr>
        <w:t xml:space="preserve"> </w:t>
      </w:r>
    </w:p>
    <w:p w:rsidR="008D3905" w:rsidRPr="004658A0" w:rsidRDefault="008D3905" w:rsidP="008D3905">
      <w:pPr>
        <w:pStyle w:val="Paragrafoelenco"/>
        <w:numPr>
          <w:ilvl w:val="0"/>
          <w:numId w:val="30"/>
        </w:numPr>
        <w:spacing w:after="0"/>
        <w:jc w:val="both"/>
        <w:rPr>
          <w:rFonts w:ascii="Arial" w:hAnsi="Arial" w:cs="Arial"/>
        </w:rPr>
      </w:pPr>
      <w:r w:rsidRPr="004658A0">
        <w:rPr>
          <w:rFonts w:ascii="Arial" w:hAnsi="Arial" w:cs="Arial"/>
        </w:rPr>
        <w:t xml:space="preserve">il non aver ricevuto incarichi nel corso degli ultimi 3 anni da parte di alcuno dei </w:t>
      </w:r>
      <w:r>
        <w:rPr>
          <w:rFonts w:ascii="Arial" w:hAnsi="Arial" w:cs="Arial"/>
        </w:rPr>
        <w:t>concorrenti;</w:t>
      </w:r>
    </w:p>
    <w:p w:rsidR="008D3905" w:rsidRPr="004658A0" w:rsidRDefault="008D3905" w:rsidP="008D3905">
      <w:pPr>
        <w:pStyle w:val="Paragrafoelenco"/>
        <w:numPr>
          <w:ilvl w:val="0"/>
          <w:numId w:val="30"/>
        </w:numPr>
        <w:spacing w:after="0"/>
        <w:jc w:val="both"/>
        <w:rPr>
          <w:rFonts w:ascii="Arial" w:hAnsi="Arial" w:cs="Arial"/>
        </w:rPr>
      </w:pPr>
      <w:r w:rsidRPr="004658A0">
        <w:rPr>
          <w:rFonts w:ascii="Arial" w:hAnsi="Arial" w:cs="Arial"/>
        </w:rPr>
        <w:t xml:space="preserve">l’obbligo di dichiarare il verificarsi di qualsiasi situazione di conflitto di interesse </w:t>
      </w:r>
      <w:r>
        <w:rPr>
          <w:rFonts w:ascii="Arial" w:hAnsi="Arial" w:cs="Arial"/>
        </w:rPr>
        <w:t>propria,</w:t>
      </w:r>
      <w:r w:rsidRPr="004658A0">
        <w:rPr>
          <w:rFonts w:ascii="Arial" w:hAnsi="Arial" w:cs="Arial"/>
        </w:rPr>
        <w:t xml:space="preserve"> </w:t>
      </w:r>
      <w:r>
        <w:rPr>
          <w:rFonts w:ascii="Arial" w:hAnsi="Arial" w:cs="Arial"/>
        </w:rPr>
        <w:t>del coniuge o convivente,</w:t>
      </w:r>
      <w:r w:rsidRPr="004658A0">
        <w:rPr>
          <w:rFonts w:ascii="Arial" w:hAnsi="Arial" w:cs="Arial"/>
        </w:rPr>
        <w:t xml:space="preserve"> dei propri parenti</w:t>
      </w:r>
      <w:r>
        <w:rPr>
          <w:rFonts w:ascii="Arial" w:hAnsi="Arial" w:cs="Arial"/>
        </w:rPr>
        <w:t xml:space="preserve"> o</w:t>
      </w:r>
      <w:r w:rsidRPr="004658A0">
        <w:rPr>
          <w:rFonts w:ascii="Arial" w:hAnsi="Arial" w:cs="Arial"/>
        </w:rPr>
        <w:t xml:space="preserve"> affini entro il secondo grado</w:t>
      </w:r>
      <w:r>
        <w:rPr>
          <w:rFonts w:ascii="Arial" w:hAnsi="Arial" w:cs="Arial"/>
        </w:rPr>
        <w:t xml:space="preserve"> così come di:</w:t>
      </w:r>
    </w:p>
    <w:p w:rsidR="008D3905" w:rsidRPr="004658A0" w:rsidRDefault="008D3905" w:rsidP="008D3905">
      <w:pPr>
        <w:pStyle w:val="Paragrafoelenco"/>
        <w:numPr>
          <w:ilvl w:val="0"/>
          <w:numId w:val="17"/>
        </w:numPr>
        <w:spacing w:after="0"/>
        <w:ind w:left="1843" w:hanging="283"/>
        <w:jc w:val="both"/>
        <w:rPr>
          <w:rFonts w:ascii="Arial" w:hAnsi="Arial" w:cs="Arial"/>
        </w:rPr>
      </w:pPr>
      <w:r w:rsidRPr="004658A0">
        <w:rPr>
          <w:rFonts w:ascii="Arial" w:hAnsi="Arial" w:cs="Arial"/>
        </w:rPr>
        <w:t>persone con le quali abbiano rapporti di frequentazione abituale;</w:t>
      </w:r>
    </w:p>
    <w:p w:rsidR="008D3905" w:rsidRPr="004658A0" w:rsidRDefault="008D3905" w:rsidP="008D3905">
      <w:pPr>
        <w:pStyle w:val="Paragrafoelenco"/>
        <w:numPr>
          <w:ilvl w:val="0"/>
          <w:numId w:val="17"/>
        </w:numPr>
        <w:spacing w:after="0"/>
        <w:ind w:left="1843" w:hanging="283"/>
        <w:jc w:val="both"/>
        <w:rPr>
          <w:rFonts w:ascii="Arial" w:hAnsi="Arial" w:cs="Arial"/>
        </w:rPr>
      </w:pPr>
      <w:r w:rsidRPr="004658A0">
        <w:rPr>
          <w:rFonts w:ascii="Arial" w:hAnsi="Arial" w:cs="Arial"/>
        </w:rPr>
        <w:t>soggetti ed organizzazioni con cui loro stessi o i coniugi abbiano causa pendente o grave inimicizia o rapporti di credito o debito significativi;</w:t>
      </w:r>
    </w:p>
    <w:p w:rsidR="008D3905" w:rsidRPr="004658A0" w:rsidRDefault="008D3905" w:rsidP="008D3905">
      <w:pPr>
        <w:pStyle w:val="Paragrafoelenco"/>
        <w:numPr>
          <w:ilvl w:val="0"/>
          <w:numId w:val="17"/>
        </w:numPr>
        <w:spacing w:after="0"/>
        <w:ind w:left="1843" w:hanging="283"/>
        <w:jc w:val="both"/>
        <w:rPr>
          <w:rFonts w:ascii="Arial" w:hAnsi="Arial" w:cs="Arial"/>
        </w:rPr>
      </w:pPr>
      <w:r w:rsidRPr="004658A0">
        <w:rPr>
          <w:rFonts w:ascii="Arial" w:hAnsi="Arial" w:cs="Arial"/>
        </w:rPr>
        <w:t>soggetti od organizzazioni di cui siano tutori, curatori, procuratori o agenti;</w:t>
      </w:r>
    </w:p>
    <w:p w:rsidR="008D3905" w:rsidRPr="004658A0" w:rsidRDefault="008D3905" w:rsidP="008D3905">
      <w:pPr>
        <w:pStyle w:val="Paragrafoelenco"/>
        <w:numPr>
          <w:ilvl w:val="0"/>
          <w:numId w:val="17"/>
        </w:numPr>
        <w:spacing w:after="0"/>
        <w:ind w:left="1843" w:hanging="283"/>
        <w:jc w:val="both"/>
        <w:rPr>
          <w:rFonts w:ascii="Arial" w:hAnsi="Arial" w:cs="Arial"/>
        </w:rPr>
      </w:pPr>
      <w:r w:rsidRPr="004658A0">
        <w:rPr>
          <w:rFonts w:ascii="Arial" w:hAnsi="Arial" w:cs="Arial"/>
        </w:rPr>
        <w:t>enti, associazioni anche non riconosciute, comitati, società o stabilimenti di cui siano amministratori, o gerenti, o nelle quali ricoprano cariche sociali e/o di rappresentanza;</w:t>
      </w:r>
    </w:p>
    <w:p w:rsidR="008D3905" w:rsidRDefault="008D3905" w:rsidP="008D3905">
      <w:pPr>
        <w:pStyle w:val="Paragrafoelenco"/>
        <w:numPr>
          <w:ilvl w:val="0"/>
          <w:numId w:val="17"/>
        </w:numPr>
        <w:spacing w:after="0"/>
        <w:ind w:left="1843" w:hanging="283"/>
        <w:jc w:val="both"/>
        <w:rPr>
          <w:rFonts w:ascii="Arial" w:hAnsi="Arial" w:cs="Arial"/>
        </w:rPr>
      </w:pPr>
      <w:r w:rsidRPr="004658A0">
        <w:rPr>
          <w:rFonts w:ascii="Arial" w:hAnsi="Arial" w:cs="Arial"/>
        </w:rPr>
        <w:t>in ogni altro caso in cui esistano ragioni di opportunità e co</w:t>
      </w:r>
      <w:r>
        <w:rPr>
          <w:rFonts w:ascii="Arial" w:hAnsi="Arial" w:cs="Arial"/>
        </w:rPr>
        <w:t>nvenienza;</w:t>
      </w:r>
    </w:p>
    <w:p w:rsidR="008D3905" w:rsidRPr="005C63F2" w:rsidRDefault="008D3905" w:rsidP="008D3905">
      <w:pPr>
        <w:pStyle w:val="Paragrafoelenco"/>
        <w:numPr>
          <w:ilvl w:val="0"/>
          <w:numId w:val="30"/>
        </w:numPr>
        <w:spacing w:after="0"/>
        <w:jc w:val="both"/>
        <w:rPr>
          <w:rFonts w:ascii="Arial" w:hAnsi="Arial" w:cs="Arial"/>
        </w:rPr>
      </w:pPr>
      <w:r>
        <w:rPr>
          <w:rFonts w:ascii="Arial" w:hAnsi="Arial" w:cs="Arial"/>
        </w:rPr>
        <w:t xml:space="preserve">l’obbligo </w:t>
      </w:r>
      <w:r w:rsidRPr="005C63F2">
        <w:rPr>
          <w:rFonts w:ascii="Arial" w:hAnsi="Arial" w:cs="Arial"/>
        </w:rPr>
        <w:t>in presenza di conflitto di interesse</w:t>
      </w:r>
      <w:r>
        <w:rPr>
          <w:rFonts w:ascii="Arial" w:hAnsi="Arial" w:cs="Arial"/>
        </w:rPr>
        <w:t xml:space="preserve"> di astenersi dalle decisioni e di segnalazione al responsabile della prevenzione e della corruzione;</w:t>
      </w:r>
    </w:p>
    <w:p w:rsidR="008646F8" w:rsidRPr="00683A34" w:rsidRDefault="00B73E83" w:rsidP="00E452F9">
      <w:pPr>
        <w:pStyle w:val="Paragrafoelenco"/>
        <w:numPr>
          <w:ilvl w:val="0"/>
          <w:numId w:val="30"/>
        </w:numPr>
        <w:spacing w:after="0"/>
        <w:jc w:val="both"/>
        <w:rPr>
          <w:rFonts w:ascii="Arial" w:hAnsi="Arial" w:cs="Arial"/>
        </w:rPr>
      </w:pPr>
      <w:r w:rsidRPr="00346DFC">
        <w:rPr>
          <w:rFonts w:ascii="Arial" w:hAnsi="Arial" w:cs="Arial"/>
        </w:rPr>
        <w:t xml:space="preserve">l'obbligo </w:t>
      </w:r>
      <w:r w:rsidR="005759AB" w:rsidRPr="00346DFC">
        <w:rPr>
          <w:rFonts w:ascii="Arial" w:hAnsi="Arial" w:cs="Arial"/>
        </w:rPr>
        <w:t xml:space="preserve">di non ricevere incarichi fino alla conclusione del contratto con </w:t>
      </w:r>
      <w:r w:rsidRPr="00683A34">
        <w:rPr>
          <w:rFonts w:ascii="Arial" w:hAnsi="Arial" w:cs="Arial"/>
        </w:rPr>
        <w:t>alcun soggetto economico che percepirà direttamente o indirettamente fondi stanziati per le opere oggetto di monitoraggio (appaltatore, subappaltatori, subcontraenti, fornitori, consulenti).</w:t>
      </w:r>
    </w:p>
    <w:p w:rsidR="009D11F3" w:rsidRDefault="009D11F3" w:rsidP="004658A0">
      <w:pPr>
        <w:pStyle w:val="Titolo3"/>
        <w:spacing w:before="0"/>
        <w:rPr>
          <w:rFonts w:ascii="Arial" w:hAnsi="Arial" w:cs="Arial"/>
          <w:color w:val="auto"/>
        </w:rPr>
      </w:pPr>
    </w:p>
    <w:p w:rsidR="00431EFC" w:rsidRPr="004658A0" w:rsidRDefault="00301E92" w:rsidP="004658A0">
      <w:pPr>
        <w:pStyle w:val="Titolo3"/>
        <w:spacing w:before="0"/>
        <w:rPr>
          <w:rFonts w:ascii="Arial" w:hAnsi="Arial" w:cs="Arial"/>
          <w:color w:val="auto"/>
        </w:rPr>
      </w:pPr>
      <w:bookmarkStart w:id="4" w:name="_Toc475018932"/>
      <w:r w:rsidRPr="004658A0">
        <w:rPr>
          <w:rFonts w:ascii="Arial" w:hAnsi="Arial" w:cs="Arial"/>
          <w:color w:val="auto"/>
        </w:rPr>
        <w:t xml:space="preserve">Art. 2 </w:t>
      </w:r>
      <w:r w:rsidR="00431EFC" w:rsidRPr="004658A0">
        <w:rPr>
          <w:rFonts w:ascii="Arial" w:hAnsi="Arial" w:cs="Arial"/>
          <w:color w:val="auto"/>
        </w:rPr>
        <w:t>Obblighi dei concorrenti</w:t>
      </w:r>
      <w:bookmarkEnd w:id="4"/>
    </w:p>
    <w:p w:rsidR="008D3905" w:rsidRPr="004658A0" w:rsidRDefault="008D3905" w:rsidP="008D3905">
      <w:pPr>
        <w:pStyle w:val="Paragrafoelenco"/>
        <w:numPr>
          <w:ilvl w:val="0"/>
          <w:numId w:val="13"/>
        </w:numPr>
        <w:spacing w:after="0"/>
        <w:jc w:val="both"/>
        <w:rPr>
          <w:rFonts w:ascii="Arial" w:hAnsi="Arial" w:cs="Arial"/>
        </w:rPr>
      </w:pPr>
      <w:r w:rsidRPr="004658A0">
        <w:rPr>
          <w:rFonts w:ascii="Arial" w:hAnsi="Arial" w:cs="Arial"/>
        </w:rPr>
        <w:t>Con l’accettazione del PI i concorrenti ribadiscono che non porranno in essere - con qualsivoglia mezzo o strumento, direttamente o tramite terzi - condotte collusive con gli altri offerenti o condotte finalizzate a ottenere illecitamente l’aggiudicazione e/o ad alterare le procedure di aggiudicazione o la corretta esecuzione dei contratti.</w:t>
      </w:r>
    </w:p>
    <w:p w:rsidR="008D3905" w:rsidRPr="004658A0" w:rsidRDefault="008D3905" w:rsidP="008D3905">
      <w:pPr>
        <w:pStyle w:val="Paragrafoelenco"/>
        <w:numPr>
          <w:ilvl w:val="0"/>
          <w:numId w:val="13"/>
        </w:numPr>
        <w:spacing w:after="0"/>
        <w:jc w:val="both"/>
        <w:rPr>
          <w:rFonts w:ascii="Arial" w:hAnsi="Arial" w:cs="Arial"/>
        </w:rPr>
      </w:pPr>
      <w:r>
        <w:rPr>
          <w:rFonts w:ascii="Arial" w:hAnsi="Arial" w:cs="Arial"/>
        </w:rPr>
        <w:t>I concorrenti si impegnano a promuovere</w:t>
      </w:r>
      <w:r w:rsidRPr="004658A0">
        <w:rPr>
          <w:rFonts w:ascii="Arial" w:hAnsi="Arial" w:cs="Arial"/>
        </w:rPr>
        <w:t xml:space="preserve"> </w:t>
      </w:r>
      <w:r>
        <w:rPr>
          <w:rFonts w:ascii="Arial" w:hAnsi="Arial" w:cs="Arial"/>
        </w:rPr>
        <w:t>misure</w:t>
      </w:r>
      <w:r w:rsidRPr="004658A0">
        <w:rPr>
          <w:rFonts w:ascii="Arial" w:hAnsi="Arial" w:cs="Arial"/>
        </w:rPr>
        <w:t xml:space="preserve"> </w:t>
      </w:r>
      <w:r>
        <w:rPr>
          <w:rFonts w:ascii="Arial" w:hAnsi="Arial" w:cs="Arial"/>
        </w:rPr>
        <w:t xml:space="preserve">organizzative interne per prevenire la corruzione e </w:t>
      </w:r>
      <w:r w:rsidRPr="004658A0">
        <w:rPr>
          <w:rFonts w:ascii="Arial" w:hAnsi="Arial" w:cs="Arial"/>
        </w:rPr>
        <w:t>sviluppare l’integrità nella propria organizzazione.</w:t>
      </w:r>
    </w:p>
    <w:p w:rsidR="008D3905" w:rsidRPr="004658A0" w:rsidRDefault="008D3905" w:rsidP="008D3905">
      <w:pPr>
        <w:pStyle w:val="Paragrafoelenco"/>
        <w:numPr>
          <w:ilvl w:val="0"/>
          <w:numId w:val="13"/>
        </w:numPr>
        <w:spacing w:after="0"/>
        <w:jc w:val="both"/>
        <w:rPr>
          <w:rFonts w:ascii="Arial" w:hAnsi="Arial" w:cs="Arial"/>
        </w:rPr>
      </w:pPr>
      <w:r w:rsidRPr="004658A0">
        <w:rPr>
          <w:rFonts w:ascii="Arial" w:hAnsi="Arial" w:cs="Arial"/>
        </w:rPr>
        <w:t>Con la sottoscrizione del PI i concorrenti accettano senza riserve tutti gli obblighi e gli impegni elencati nello stesso, ivi comprese le sanzioni in caso di violazione, comprese quelle previste per la fase di esecuzione del contratto aggiudicato.</w:t>
      </w:r>
    </w:p>
    <w:p w:rsidR="008D3905" w:rsidRPr="004658A0" w:rsidRDefault="008D3905" w:rsidP="008D3905">
      <w:pPr>
        <w:pStyle w:val="Paragrafoelenco"/>
        <w:numPr>
          <w:ilvl w:val="0"/>
          <w:numId w:val="13"/>
        </w:numPr>
        <w:spacing w:after="0"/>
        <w:jc w:val="both"/>
        <w:rPr>
          <w:rFonts w:ascii="Arial" w:hAnsi="Arial" w:cs="Arial"/>
        </w:rPr>
      </w:pPr>
      <w:r w:rsidRPr="004658A0">
        <w:rPr>
          <w:rFonts w:ascii="Arial" w:hAnsi="Arial" w:cs="Arial"/>
        </w:rPr>
        <w:t>Con l</w:t>
      </w:r>
      <w:r>
        <w:rPr>
          <w:rFonts w:ascii="Arial" w:hAnsi="Arial" w:cs="Arial"/>
        </w:rPr>
        <w:t>a sottoscrizione</w:t>
      </w:r>
      <w:r w:rsidRPr="004658A0">
        <w:rPr>
          <w:rFonts w:ascii="Arial" w:hAnsi="Arial" w:cs="Arial"/>
        </w:rPr>
        <w:t xml:space="preserve"> del PI i concorrenti </w:t>
      </w:r>
      <w:r>
        <w:rPr>
          <w:rFonts w:ascii="Arial" w:hAnsi="Arial" w:cs="Arial"/>
        </w:rPr>
        <w:t xml:space="preserve">ribadiscono di non trovarsi in nessuna delle cause di esclusione di cui all’art. 80 d.lgs. 50/2016 e si impegnano a comunicare alla Stazione appaltante l’eventuale coinvolgimento in procedimenti penali relativi ai reati di cui al comma 1 o in violazioni di cui al comma 4 dell’art. 80 d.lgs. 50/2016, seppur non definitivamente </w:t>
      </w:r>
      <w:r>
        <w:rPr>
          <w:rFonts w:ascii="Arial" w:hAnsi="Arial" w:cs="Arial"/>
        </w:rPr>
        <w:lastRenderedPageBreak/>
        <w:t xml:space="preserve">accertate. Il concorrente comunica le eventuali azioni intraprese a seguito di tali procedimenti penali o accertamenti in corso di violazioni. </w:t>
      </w:r>
    </w:p>
    <w:p w:rsidR="008D3905" w:rsidRPr="004658A0" w:rsidRDefault="008D3905" w:rsidP="008D3905">
      <w:pPr>
        <w:pStyle w:val="Paragrafoelenco"/>
        <w:numPr>
          <w:ilvl w:val="0"/>
          <w:numId w:val="13"/>
        </w:numPr>
        <w:spacing w:after="0"/>
        <w:jc w:val="both"/>
        <w:rPr>
          <w:rFonts w:ascii="Arial" w:hAnsi="Arial" w:cs="Arial"/>
        </w:rPr>
      </w:pPr>
      <w:r w:rsidRPr="004658A0">
        <w:rPr>
          <w:rFonts w:ascii="Arial" w:hAnsi="Arial" w:cs="Arial"/>
        </w:rPr>
        <w:t xml:space="preserve">Con l’accettazione del PI ogni concorrente si impegna a fornire alla </w:t>
      </w:r>
      <w:r>
        <w:rPr>
          <w:rFonts w:ascii="Arial" w:hAnsi="Arial" w:cs="Arial"/>
        </w:rPr>
        <w:t>Stazione appaltante</w:t>
      </w:r>
      <w:r w:rsidRPr="004658A0">
        <w:rPr>
          <w:rFonts w:ascii="Arial" w:hAnsi="Arial" w:cs="Arial"/>
        </w:rPr>
        <w:t xml:space="preserve"> e al </w:t>
      </w:r>
      <w:r>
        <w:rPr>
          <w:rFonts w:ascii="Arial" w:hAnsi="Arial" w:cs="Arial"/>
        </w:rPr>
        <w:t>Supervisore indipendente</w:t>
      </w:r>
      <w:r w:rsidRPr="004658A0">
        <w:rPr>
          <w:rFonts w:ascii="Arial" w:hAnsi="Arial" w:cs="Arial"/>
        </w:rPr>
        <w:t>, successivamente alla s</w:t>
      </w:r>
      <w:r>
        <w:rPr>
          <w:rFonts w:ascii="Arial" w:hAnsi="Arial" w:cs="Arial"/>
        </w:rPr>
        <w:t>eduta pubblica di apertura dei plichi delle offerte</w:t>
      </w:r>
      <w:r w:rsidRPr="004658A0">
        <w:rPr>
          <w:rFonts w:ascii="Arial" w:hAnsi="Arial" w:cs="Arial"/>
        </w:rPr>
        <w:t xml:space="preserve">, il dettaglio dei rapporti economici intercorsi negli ultimi 3 anni con ogni </w:t>
      </w:r>
      <w:r w:rsidR="00617785">
        <w:rPr>
          <w:rFonts w:ascii="Arial" w:hAnsi="Arial" w:cs="Arial"/>
        </w:rPr>
        <w:t>altro</w:t>
      </w:r>
      <w:r w:rsidRPr="004658A0">
        <w:rPr>
          <w:rFonts w:ascii="Arial" w:hAnsi="Arial" w:cs="Arial"/>
        </w:rPr>
        <w:t xml:space="preserve"> partecipante alla gara, laddove per rapporti economici si intendono:</w:t>
      </w:r>
    </w:p>
    <w:p w:rsidR="008D3905" w:rsidRPr="004658A0" w:rsidRDefault="008D3905" w:rsidP="008D3905">
      <w:pPr>
        <w:pStyle w:val="Paragrafoelenco"/>
        <w:numPr>
          <w:ilvl w:val="0"/>
          <w:numId w:val="6"/>
        </w:numPr>
        <w:spacing w:after="0"/>
        <w:jc w:val="both"/>
        <w:rPr>
          <w:rFonts w:ascii="Arial" w:hAnsi="Arial" w:cs="Arial"/>
        </w:rPr>
      </w:pPr>
      <w:r w:rsidRPr="004658A0">
        <w:rPr>
          <w:rFonts w:ascii="Arial" w:hAnsi="Arial" w:cs="Arial"/>
        </w:rPr>
        <w:t xml:space="preserve">collegamenti nella struttura societaria; </w:t>
      </w:r>
    </w:p>
    <w:p w:rsidR="008D3905" w:rsidRPr="004658A0" w:rsidRDefault="008D3905" w:rsidP="008D3905">
      <w:pPr>
        <w:pStyle w:val="Paragrafoelenco"/>
        <w:numPr>
          <w:ilvl w:val="0"/>
          <w:numId w:val="6"/>
        </w:numPr>
        <w:spacing w:after="0"/>
        <w:jc w:val="both"/>
        <w:rPr>
          <w:rFonts w:ascii="Arial" w:hAnsi="Arial" w:cs="Arial"/>
        </w:rPr>
      </w:pPr>
      <w:r w:rsidRPr="004658A0">
        <w:rPr>
          <w:rFonts w:ascii="Arial" w:hAnsi="Arial" w:cs="Arial"/>
        </w:rPr>
        <w:t>rapporti di subcontratto e fornitura;</w:t>
      </w:r>
    </w:p>
    <w:p w:rsidR="008D3905" w:rsidRPr="0080402D" w:rsidRDefault="008D3905" w:rsidP="008D3905">
      <w:pPr>
        <w:pStyle w:val="Paragrafoelenco"/>
        <w:numPr>
          <w:ilvl w:val="0"/>
          <w:numId w:val="6"/>
        </w:numPr>
        <w:spacing w:after="0"/>
        <w:ind w:left="777" w:hanging="357"/>
        <w:contextualSpacing w:val="0"/>
        <w:jc w:val="both"/>
        <w:rPr>
          <w:rFonts w:ascii="Arial" w:hAnsi="Arial" w:cs="Arial"/>
        </w:rPr>
      </w:pPr>
      <w:r w:rsidRPr="0080402D">
        <w:rPr>
          <w:rFonts w:ascii="Arial" w:hAnsi="Arial" w:cs="Arial"/>
        </w:rPr>
        <w:t>partecipazione congiunta ad altre gare in RTI o ATS.</w:t>
      </w:r>
    </w:p>
    <w:p w:rsidR="008D3905" w:rsidRPr="0080402D" w:rsidRDefault="008D3905" w:rsidP="008D3905">
      <w:pPr>
        <w:spacing w:after="0"/>
        <w:ind w:left="420"/>
        <w:jc w:val="both"/>
        <w:rPr>
          <w:rFonts w:ascii="Arial" w:hAnsi="Arial" w:cs="Arial"/>
        </w:rPr>
      </w:pPr>
      <w:r w:rsidRPr="0080402D">
        <w:rPr>
          <w:rFonts w:ascii="Arial" w:hAnsi="Arial" w:cs="Arial"/>
        </w:rPr>
        <w:t>Laddove non esistenti i suddetti rapporti economici di cui al punto sopra, ogni concorrente si impegna a dichiarare di non incorrere in nessuna delle sopra elencate ipotesi.</w:t>
      </w:r>
    </w:p>
    <w:p w:rsidR="00C618A2" w:rsidRPr="0080402D" w:rsidRDefault="00C618A2" w:rsidP="004658A0">
      <w:pPr>
        <w:pStyle w:val="Titolo3"/>
        <w:spacing w:before="0"/>
        <w:rPr>
          <w:rFonts w:ascii="Arial" w:hAnsi="Arial" w:cs="Arial"/>
          <w:color w:val="auto"/>
        </w:rPr>
      </w:pPr>
    </w:p>
    <w:p w:rsidR="00431EFC" w:rsidRPr="0080402D" w:rsidRDefault="00301E92" w:rsidP="004658A0">
      <w:pPr>
        <w:pStyle w:val="Titolo3"/>
        <w:spacing w:before="0"/>
        <w:rPr>
          <w:rFonts w:ascii="Arial" w:hAnsi="Arial" w:cs="Arial"/>
          <w:color w:val="auto"/>
        </w:rPr>
      </w:pPr>
      <w:bookmarkStart w:id="5" w:name="_Toc475018933"/>
      <w:r w:rsidRPr="0080402D">
        <w:rPr>
          <w:rFonts w:ascii="Arial" w:hAnsi="Arial" w:cs="Arial"/>
          <w:color w:val="auto"/>
        </w:rPr>
        <w:t xml:space="preserve">Art. </w:t>
      </w:r>
      <w:r w:rsidR="001B41A1" w:rsidRPr="0080402D">
        <w:rPr>
          <w:rFonts w:ascii="Arial" w:hAnsi="Arial" w:cs="Arial"/>
          <w:color w:val="auto"/>
        </w:rPr>
        <w:t xml:space="preserve">3 </w:t>
      </w:r>
      <w:r w:rsidR="00431EFC" w:rsidRPr="0080402D">
        <w:rPr>
          <w:rFonts w:ascii="Arial" w:hAnsi="Arial" w:cs="Arial"/>
          <w:color w:val="auto"/>
        </w:rPr>
        <w:t>Obblighi dell’</w:t>
      </w:r>
      <w:r w:rsidR="006D6645" w:rsidRPr="0080402D">
        <w:rPr>
          <w:rFonts w:ascii="Arial" w:hAnsi="Arial" w:cs="Arial"/>
          <w:color w:val="auto"/>
        </w:rPr>
        <w:t>Aggiudicatario</w:t>
      </w:r>
      <w:bookmarkEnd w:id="5"/>
    </w:p>
    <w:p w:rsidR="003F5BB5" w:rsidRPr="0080402D" w:rsidRDefault="00431EFC" w:rsidP="00E5491B">
      <w:pPr>
        <w:pStyle w:val="Paragrafoelenco"/>
        <w:numPr>
          <w:ilvl w:val="0"/>
          <w:numId w:val="14"/>
        </w:numPr>
        <w:spacing w:after="0"/>
        <w:jc w:val="both"/>
        <w:rPr>
          <w:rFonts w:ascii="Arial" w:hAnsi="Arial" w:cs="Arial"/>
        </w:rPr>
      </w:pPr>
      <w:r w:rsidRPr="0080402D">
        <w:rPr>
          <w:rFonts w:ascii="Arial" w:hAnsi="Arial" w:cs="Arial"/>
        </w:rPr>
        <w:t xml:space="preserve">Il concorrente che verrà individuato all’esito della gara come </w:t>
      </w:r>
      <w:r w:rsidR="006D6645" w:rsidRPr="0080402D">
        <w:rPr>
          <w:rFonts w:ascii="Arial" w:hAnsi="Arial" w:cs="Arial"/>
        </w:rPr>
        <w:t>Aggiudicatario</w:t>
      </w:r>
      <w:r w:rsidRPr="0080402D">
        <w:rPr>
          <w:rFonts w:ascii="Arial" w:hAnsi="Arial" w:cs="Arial"/>
        </w:rPr>
        <w:t xml:space="preserve"> si impegna a far sottoscrivere, a seguito del provvedimento di aggiudicazione definitiva, il pr</w:t>
      </w:r>
      <w:r w:rsidR="008C79E3" w:rsidRPr="0080402D">
        <w:rPr>
          <w:rFonts w:ascii="Arial" w:hAnsi="Arial" w:cs="Arial"/>
        </w:rPr>
        <w:t xml:space="preserve">esente PI a tutti i </w:t>
      </w:r>
      <w:r w:rsidR="009D11F3" w:rsidRPr="0080402D">
        <w:rPr>
          <w:rFonts w:ascii="Arial" w:hAnsi="Arial" w:cs="Arial"/>
        </w:rPr>
        <w:t xml:space="preserve">propri </w:t>
      </w:r>
      <w:r w:rsidR="008C79E3" w:rsidRPr="0080402D">
        <w:rPr>
          <w:rFonts w:ascii="Arial" w:hAnsi="Arial" w:cs="Arial"/>
        </w:rPr>
        <w:t>part</w:t>
      </w:r>
      <w:r w:rsidRPr="0080402D">
        <w:rPr>
          <w:rFonts w:ascii="Arial" w:hAnsi="Arial" w:cs="Arial"/>
        </w:rPr>
        <w:t xml:space="preserve">ner economici e </w:t>
      </w:r>
      <w:r w:rsidR="00683A34" w:rsidRPr="0080402D">
        <w:rPr>
          <w:rFonts w:ascii="Arial" w:hAnsi="Arial" w:cs="Arial"/>
        </w:rPr>
        <w:t>agli eventuali soggetti ausiliari (in caso di avvalimento)</w:t>
      </w:r>
      <w:r w:rsidRPr="0080402D">
        <w:rPr>
          <w:rFonts w:ascii="Arial" w:hAnsi="Arial" w:cs="Arial"/>
        </w:rPr>
        <w:t xml:space="preserve">, che a qualsiasi titolo interverranno nella realizzazione del </w:t>
      </w:r>
      <w:r w:rsidR="00585E01" w:rsidRPr="0080402D">
        <w:rPr>
          <w:rFonts w:ascii="Arial" w:hAnsi="Arial" w:cs="Arial"/>
        </w:rPr>
        <w:t>contratto</w:t>
      </w:r>
      <w:r w:rsidR="00683A34" w:rsidRPr="0080402D">
        <w:rPr>
          <w:rFonts w:ascii="Arial" w:hAnsi="Arial" w:cs="Arial"/>
        </w:rPr>
        <w:t>.</w:t>
      </w:r>
      <w:r w:rsidR="005759AB" w:rsidRPr="0080402D">
        <w:rPr>
          <w:rFonts w:ascii="Arial" w:hAnsi="Arial" w:cs="Arial"/>
        </w:rPr>
        <w:t xml:space="preserve"> </w:t>
      </w:r>
    </w:p>
    <w:p w:rsidR="00224DD8" w:rsidRPr="0080402D" w:rsidRDefault="00224DD8" w:rsidP="004658A0">
      <w:pPr>
        <w:pStyle w:val="Paragrafoelenco"/>
        <w:numPr>
          <w:ilvl w:val="0"/>
          <w:numId w:val="14"/>
        </w:numPr>
        <w:spacing w:after="0"/>
        <w:jc w:val="both"/>
        <w:rPr>
          <w:rFonts w:ascii="Arial" w:hAnsi="Arial" w:cs="Arial"/>
        </w:rPr>
      </w:pPr>
      <w:r w:rsidRPr="0080402D">
        <w:rPr>
          <w:rFonts w:ascii="Arial" w:hAnsi="Arial" w:cs="Arial"/>
        </w:rPr>
        <w:t>L’</w:t>
      </w:r>
      <w:r w:rsidR="006D6645" w:rsidRPr="0080402D">
        <w:rPr>
          <w:rFonts w:ascii="Arial" w:hAnsi="Arial" w:cs="Arial"/>
        </w:rPr>
        <w:t>Aggiudicatario</w:t>
      </w:r>
      <w:r w:rsidRPr="0080402D">
        <w:rPr>
          <w:rFonts w:ascii="Arial" w:hAnsi="Arial" w:cs="Arial"/>
        </w:rPr>
        <w:t xml:space="preserve"> accetta che le pre</w:t>
      </w:r>
      <w:r w:rsidR="002D6854" w:rsidRPr="0080402D">
        <w:rPr>
          <w:rFonts w:ascii="Arial" w:hAnsi="Arial" w:cs="Arial"/>
        </w:rPr>
        <w:t>visioni contenute nel presente PI</w:t>
      </w:r>
      <w:r w:rsidRPr="0080402D">
        <w:rPr>
          <w:rFonts w:ascii="Arial" w:hAnsi="Arial" w:cs="Arial"/>
        </w:rPr>
        <w:t xml:space="preserve"> rimangono in vigore per tutta la d</w:t>
      </w:r>
      <w:r w:rsidR="005759AB" w:rsidRPr="0080402D">
        <w:rPr>
          <w:rFonts w:ascii="Arial" w:hAnsi="Arial" w:cs="Arial"/>
        </w:rPr>
        <w:t>urata del contratto</w:t>
      </w:r>
      <w:r w:rsidRPr="0080402D">
        <w:rPr>
          <w:rFonts w:ascii="Arial" w:hAnsi="Arial" w:cs="Arial"/>
        </w:rPr>
        <w:t>.</w:t>
      </w:r>
    </w:p>
    <w:p w:rsidR="00B73E83" w:rsidRPr="0080402D" w:rsidRDefault="000E648B" w:rsidP="004658A0">
      <w:pPr>
        <w:pStyle w:val="Paragrafoelenco"/>
        <w:numPr>
          <w:ilvl w:val="0"/>
          <w:numId w:val="14"/>
        </w:numPr>
        <w:spacing w:after="0"/>
        <w:jc w:val="both"/>
        <w:rPr>
          <w:rFonts w:ascii="Arial" w:hAnsi="Arial" w:cs="Arial"/>
          <w:strike/>
        </w:rPr>
      </w:pPr>
      <w:r w:rsidRPr="0080402D">
        <w:rPr>
          <w:rFonts w:ascii="Arial" w:hAnsi="Arial" w:cs="Arial"/>
        </w:rPr>
        <w:t>Al fine di dare piena attuazione agli obblighi volti a garantire la tracciabilità dei flussi finanziari di cui all’art. 3 della legge 13 agosto 2010, n. 136, l</w:t>
      </w:r>
      <w:r w:rsidR="00224DD8" w:rsidRPr="0080402D">
        <w:rPr>
          <w:rFonts w:ascii="Arial" w:hAnsi="Arial" w:cs="Arial"/>
        </w:rPr>
        <w:t>’</w:t>
      </w:r>
      <w:r w:rsidR="006D6645" w:rsidRPr="0080402D">
        <w:rPr>
          <w:rFonts w:ascii="Arial" w:hAnsi="Arial" w:cs="Arial"/>
        </w:rPr>
        <w:t>Aggiudicatario</w:t>
      </w:r>
      <w:r w:rsidR="00224DD8" w:rsidRPr="0080402D">
        <w:rPr>
          <w:rFonts w:ascii="Arial" w:hAnsi="Arial" w:cs="Arial"/>
        </w:rPr>
        <w:t xml:space="preserve"> deve trasmettere </w:t>
      </w:r>
      <w:r w:rsidR="005759AB" w:rsidRPr="0080402D">
        <w:rPr>
          <w:rFonts w:ascii="Arial" w:hAnsi="Arial" w:cs="Arial"/>
        </w:rPr>
        <w:t xml:space="preserve">alla </w:t>
      </w:r>
      <w:r w:rsidR="006D6645" w:rsidRPr="0080402D">
        <w:rPr>
          <w:rFonts w:ascii="Arial" w:hAnsi="Arial" w:cs="Arial"/>
        </w:rPr>
        <w:t>Stazione appaltante</w:t>
      </w:r>
      <w:r w:rsidR="002450FE" w:rsidRPr="0080402D">
        <w:rPr>
          <w:rFonts w:ascii="Arial" w:hAnsi="Arial" w:cs="Arial"/>
        </w:rPr>
        <w:t>, nei modi e nei tempi stabiliti in sede di contratto</w:t>
      </w:r>
      <w:r w:rsidR="00346DFC" w:rsidRPr="0080402D">
        <w:rPr>
          <w:rFonts w:ascii="Arial" w:hAnsi="Arial" w:cs="Arial"/>
        </w:rPr>
        <w:t>,</w:t>
      </w:r>
      <w:r w:rsidR="002450FE" w:rsidRPr="0080402D">
        <w:rPr>
          <w:rFonts w:ascii="Arial" w:hAnsi="Arial" w:cs="Arial"/>
        </w:rPr>
        <w:t xml:space="preserve"> tutti i documenti contabili relativi alla prestazione fornita</w:t>
      </w:r>
      <w:r w:rsidR="00176D97" w:rsidRPr="0080402D">
        <w:rPr>
          <w:rFonts w:ascii="Arial" w:hAnsi="Arial" w:cs="Arial"/>
        </w:rPr>
        <w:t>, corredati da un report contenente lo stato dell’arte del servizio fornito</w:t>
      </w:r>
      <w:r w:rsidR="002450FE" w:rsidRPr="0080402D">
        <w:rPr>
          <w:rFonts w:ascii="Arial" w:hAnsi="Arial" w:cs="Arial"/>
        </w:rPr>
        <w:t xml:space="preserve"> </w:t>
      </w:r>
      <w:r w:rsidR="005759AB" w:rsidRPr="0080402D">
        <w:rPr>
          <w:rFonts w:ascii="Arial" w:hAnsi="Arial" w:cs="Arial"/>
        </w:rPr>
        <w:t xml:space="preserve"> </w:t>
      </w:r>
    </w:p>
    <w:p w:rsidR="00B73E83" w:rsidRDefault="000E648B" w:rsidP="000A569C">
      <w:pPr>
        <w:pStyle w:val="Paragrafoelenco"/>
        <w:numPr>
          <w:ilvl w:val="0"/>
          <w:numId w:val="14"/>
        </w:numPr>
        <w:spacing w:after="0"/>
        <w:jc w:val="both"/>
        <w:rPr>
          <w:rFonts w:ascii="Arial" w:hAnsi="Arial" w:cs="Arial"/>
        </w:rPr>
      </w:pPr>
      <w:r w:rsidRPr="0080402D">
        <w:rPr>
          <w:rFonts w:ascii="Arial" w:hAnsi="Arial" w:cs="Arial"/>
        </w:rPr>
        <w:t>Al fine di dare piena attuazione agli obblighi di cui all’art. 53 comma 16 ter, d.lgs. 30 marzo 2001, n. 165, c</w:t>
      </w:r>
      <w:r w:rsidR="00B73E83" w:rsidRPr="0080402D">
        <w:rPr>
          <w:rFonts w:ascii="Arial" w:hAnsi="Arial" w:cs="Arial"/>
        </w:rPr>
        <w:t>on l’accettazione del PI l’</w:t>
      </w:r>
      <w:r w:rsidR="006D6645" w:rsidRPr="0080402D">
        <w:rPr>
          <w:rFonts w:ascii="Arial" w:hAnsi="Arial" w:cs="Arial"/>
        </w:rPr>
        <w:t>Aggiudicatario</w:t>
      </w:r>
      <w:r w:rsidR="00740D2D" w:rsidRPr="0080402D">
        <w:rPr>
          <w:rFonts w:ascii="Arial" w:hAnsi="Arial" w:cs="Arial"/>
        </w:rPr>
        <w:t xml:space="preserve"> conferma di non aver concluso e di non concludere in futuro contratti di lavoro subordinato o autonomo o comunque di non aver</w:t>
      </w:r>
      <w:r w:rsidR="00740D2D" w:rsidRPr="00E5491B">
        <w:rPr>
          <w:rFonts w:ascii="Arial" w:hAnsi="Arial" w:cs="Arial"/>
        </w:rPr>
        <w:t xml:space="preserve"> attribuito e di non attribuire in futuro incarichi </w:t>
      </w:r>
      <w:r w:rsidR="00740D2D" w:rsidRPr="005759AB">
        <w:rPr>
          <w:rFonts w:ascii="Arial" w:hAnsi="Arial" w:cs="Arial"/>
        </w:rPr>
        <w:t xml:space="preserve">a </w:t>
      </w:r>
      <w:r w:rsidR="00740D2D" w:rsidRPr="005759AB">
        <w:rPr>
          <w:rFonts w:ascii="Arial" w:hAnsi="Arial" w:cs="Arial"/>
          <w:i/>
        </w:rPr>
        <w:t>ex</w:t>
      </w:r>
      <w:r w:rsidR="00740D2D" w:rsidRPr="005759AB">
        <w:rPr>
          <w:rFonts w:ascii="Arial" w:hAnsi="Arial" w:cs="Arial"/>
        </w:rPr>
        <w:t xml:space="preserve"> dipendenti delle pubbliche amministrazioni che hanno esercitato poteri autoritativi o negoziali nei loro confronti, per il triennio successivo alla cessazione del rapporto</w:t>
      </w:r>
      <w:r w:rsidR="00740D2D" w:rsidRPr="00E5491B">
        <w:rPr>
          <w:rFonts w:ascii="Arial" w:hAnsi="Arial" w:cs="Arial"/>
        </w:rPr>
        <w:t>.</w:t>
      </w:r>
    </w:p>
    <w:p w:rsidR="00C47D83" w:rsidRDefault="00C47D83" w:rsidP="004658A0">
      <w:pPr>
        <w:pStyle w:val="Titolo3"/>
        <w:spacing w:before="0"/>
        <w:rPr>
          <w:rFonts w:ascii="Arial" w:hAnsi="Arial" w:cs="Arial"/>
          <w:color w:val="auto"/>
        </w:rPr>
      </w:pPr>
    </w:p>
    <w:p w:rsidR="00B73E83" w:rsidRPr="004658A0" w:rsidRDefault="00B73E83" w:rsidP="004658A0">
      <w:pPr>
        <w:pStyle w:val="Titolo3"/>
        <w:spacing w:before="0"/>
        <w:rPr>
          <w:rFonts w:ascii="Arial" w:hAnsi="Arial" w:cs="Arial"/>
          <w:color w:val="auto"/>
        </w:rPr>
      </w:pPr>
      <w:bookmarkStart w:id="6" w:name="_Toc475018934"/>
      <w:r w:rsidRPr="004658A0">
        <w:rPr>
          <w:rFonts w:ascii="Arial" w:hAnsi="Arial" w:cs="Arial"/>
          <w:color w:val="auto"/>
        </w:rPr>
        <w:t xml:space="preserve">Art. </w:t>
      </w:r>
      <w:r w:rsidR="001B41A1" w:rsidRPr="004658A0">
        <w:rPr>
          <w:rFonts w:ascii="Arial" w:hAnsi="Arial" w:cs="Arial"/>
          <w:color w:val="auto"/>
        </w:rPr>
        <w:t xml:space="preserve">4 </w:t>
      </w:r>
      <w:r w:rsidRPr="004658A0">
        <w:rPr>
          <w:rFonts w:ascii="Arial" w:hAnsi="Arial" w:cs="Arial"/>
          <w:color w:val="auto"/>
        </w:rPr>
        <w:t xml:space="preserve">Obblighi del </w:t>
      </w:r>
      <w:r w:rsidR="006D6645">
        <w:rPr>
          <w:rFonts w:ascii="Arial" w:hAnsi="Arial" w:cs="Arial"/>
          <w:color w:val="auto"/>
        </w:rPr>
        <w:t>Supervisore indipendente</w:t>
      </w:r>
      <w:bookmarkEnd w:id="6"/>
    </w:p>
    <w:p w:rsidR="00C47D83" w:rsidRDefault="00C934C7" w:rsidP="004658A0">
      <w:pPr>
        <w:pStyle w:val="Paragrafoelenco"/>
        <w:numPr>
          <w:ilvl w:val="0"/>
          <w:numId w:val="19"/>
        </w:numPr>
        <w:spacing w:after="0"/>
        <w:jc w:val="both"/>
        <w:rPr>
          <w:rFonts w:ascii="Arial" w:hAnsi="Arial" w:cs="Arial"/>
        </w:rPr>
      </w:pPr>
      <w:r w:rsidRPr="004658A0">
        <w:rPr>
          <w:rFonts w:ascii="Arial" w:hAnsi="Arial" w:cs="Arial"/>
        </w:rPr>
        <w:t>Con l’accet</w:t>
      </w:r>
      <w:r w:rsidR="00842FB6" w:rsidRPr="004658A0">
        <w:rPr>
          <w:rFonts w:ascii="Arial" w:hAnsi="Arial" w:cs="Arial"/>
        </w:rPr>
        <w:t>t</w:t>
      </w:r>
      <w:r w:rsidRPr="004658A0">
        <w:rPr>
          <w:rFonts w:ascii="Arial" w:hAnsi="Arial" w:cs="Arial"/>
        </w:rPr>
        <w:t xml:space="preserve">azione del PI Il </w:t>
      </w:r>
      <w:r w:rsidR="006D6645">
        <w:rPr>
          <w:rFonts w:ascii="Arial" w:hAnsi="Arial" w:cs="Arial"/>
        </w:rPr>
        <w:t>Supervisore indipendente</w:t>
      </w:r>
      <w:r w:rsidRPr="004658A0">
        <w:rPr>
          <w:rFonts w:ascii="Arial" w:hAnsi="Arial" w:cs="Arial"/>
        </w:rPr>
        <w:t xml:space="preserve"> s</w:t>
      </w:r>
      <w:r w:rsidR="00842FB6" w:rsidRPr="004658A0">
        <w:rPr>
          <w:rFonts w:ascii="Arial" w:hAnsi="Arial" w:cs="Arial"/>
        </w:rPr>
        <w:t>i impegna a svolgere il proprio ruolo</w:t>
      </w:r>
      <w:r w:rsidR="008646F8">
        <w:rPr>
          <w:rFonts w:ascii="Arial" w:hAnsi="Arial" w:cs="Arial"/>
        </w:rPr>
        <w:t xml:space="preserve"> di </w:t>
      </w:r>
      <w:r w:rsidR="00C47D83">
        <w:rPr>
          <w:rFonts w:ascii="Arial" w:hAnsi="Arial" w:cs="Arial"/>
        </w:rPr>
        <w:t>verifica e monitoraggio</w:t>
      </w:r>
      <w:r w:rsidR="00842FB6" w:rsidRPr="004658A0">
        <w:rPr>
          <w:rFonts w:ascii="Arial" w:hAnsi="Arial" w:cs="Arial"/>
        </w:rPr>
        <w:t xml:space="preserve"> con correttezza,</w:t>
      </w:r>
      <w:r w:rsidR="009D11F3">
        <w:rPr>
          <w:rFonts w:ascii="Arial" w:hAnsi="Arial" w:cs="Arial"/>
        </w:rPr>
        <w:t xml:space="preserve"> in</w:t>
      </w:r>
      <w:r w:rsidR="000A569C">
        <w:rPr>
          <w:rFonts w:ascii="Arial" w:hAnsi="Arial" w:cs="Arial"/>
        </w:rPr>
        <w:t xml:space="preserve"> </w:t>
      </w:r>
      <w:r w:rsidR="009D11F3">
        <w:rPr>
          <w:rFonts w:ascii="Arial" w:hAnsi="Arial" w:cs="Arial"/>
        </w:rPr>
        <w:t>modo trasparente e rispettando le clausole di riservatezza contenute nell’accordo di monitoraggio</w:t>
      </w:r>
      <w:r w:rsidR="00C47D83">
        <w:rPr>
          <w:rFonts w:ascii="Arial" w:hAnsi="Arial" w:cs="Arial"/>
        </w:rPr>
        <w:t>.</w:t>
      </w:r>
    </w:p>
    <w:p w:rsidR="00842FB6" w:rsidRDefault="00C47D83" w:rsidP="004658A0">
      <w:pPr>
        <w:pStyle w:val="Paragrafoelenco"/>
        <w:numPr>
          <w:ilvl w:val="0"/>
          <w:numId w:val="19"/>
        </w:numPr>
        <w:spacing w:after="0"/>
        <w:jc w:val="both"/>
        <w:rPr>
          <w:rFonts w:ascii="Arial" w:hAnsi="Arial" w:cs="Arial"/>
        </w:rPr>
      </w:pPr>
      <w:r>
        <w:rPr>
          <w:rFonts w:ascii="Arial" w:hAnsi="Arial" w:cs="Arial"/>
        </w:rPr>
        <w:t xml:space="preserve">Il </w:t>
      </w:r>
      <w:r w:rsidR="006D6645">
        <w:rPr>
          <w:rFonts w:ascii="Arial" w:hAnsi="Arial" w:cs="Arial"/>
        </w:rPr>
        <w:t>Supervisore indipendente</w:t>
      </w:r>
      <w:r>
        <w:rPr>
          <w:rFonts w:ascii="Arial" w:hAnsi="Arial" w:cs="Arial"/>
        </w:rPr>
        <w:t xml:space="preserve"> si impegna </w:t>
      </w:r>
      <w:r w:rsidR="00842FB6" w:rsidRPr="004658A0">
        <w:rPr>
          <w:rFonts w:ascii="Arial" w:hAnsi="Arial" w:cs="Arial"/>
        </w:rPr>
        <w:t>a non richiedere, ac</w:t>
      </w:r>
      <w:r w:rsidR="009D11F3">
        <w:rPr>
          <w:rFonts w:ascii="Arial" w:hAnsi="Arial" w:cs="Arial"/>
        </w:rPr>
        <w:t>c</w:t>
      </w:r>
      <w:r w:rsidR="00842FB6" w:rsidRPr="004658A0">
        <w:rPr>
          <w:rFonts w:ascii="Arial" w:hAnsi="Arial" w:cs="Arial"/>
        </w:rPr>
        <w:t>ettare o ricevere, diretta</w:t>
      </w:r>
      <w:r w:rsidR="009D11F3">
        <w:rPr>
          <w:rFonts w:ascii="Arial" w:hAnsi="Arial" w:cs="Arial"/>
        </w:rPr>
        <w:t>m</w:t>
      </w:r>
      <w:r w:rsidR="00842FB6" w:rsidRPr="004658A0">
        <w:rPr>
          <w:rFonts w:ascii="Arial" w:hAnsi="Arial" w:cs="Arial"/>
        </w:rPr>
        <w:t xml:space="preserve">ente o tramite terzi, somme di denaro, regali o </w:t>
      </w:r>
      <w:r w:rsidR="006D6645" w:rsidRPr="004658A0">
        <w:rPr>
          <w:rFonts w:ascii="Arial" w:hAnsi="Arial" w:cs="Arial"/>
        </w:rPr>
        <w:t>altre</w:t>
      </w:r>
      <w:r w:rsidR="00842FB6" w:rsidRPr="004658A0">
        <w:rPr>
          <w:rFonts w:ascii="Arial" w:hAnsi="Arial" w:cs="Arial"/>
        </w:rPr>
        <w:t xml:space="preserve"> utilità allo scopo di modificare i risultati del proprio operato.</w:t>
      </w:r>
    </w:p>
    <w:p w:rsidR="008646F8" w:rsidRDefault="008646F8" w:rsidP="008646F8">
      <w:pPr>
        <w:spacing w:after="0"/>
        <w:jc w:val="both"/>
        <w:rPr>
          <w:rFonts w:ascii="Arial" w:hAnsi="Arial" w:cs="Arial"/>
        </w:rPr>
      </w:pPr>
    </w:p>
    <w:p w:rsidR="00E452F9" w:rsidRPr="008646F8" w:rsidRDefault="00E452F9" w:rsidP="008646F8">
      <w:pPr>
        <w:spacing w:after="0"/>
        <w:jc w:val="both"/>
        <w:rPr>
          <w:rFonts w:ascii="Arial" w:hAnsi="Arial" w:cs="Arial"/>
        </w:rPr>
      </w:pPr>
    </w:p>
    <w:p w:rsidR="009D11F3" w:rsidRPr="00C618A2" w:rsidRDefault="00B73E83" w:rsidP="00C618A2">
      <w:pPr>
        <w:pStyle w:val="Titolo2"/>
        <w:spacing w:before="0"/>
        <w:rPr>
          <w:rFonts w:ascii="Arial" w:hAnsi="Arial" w:cs="Arial"/>
          <w:caps/>
          <w:color w:val="auto"/>
          <w:sz w:val="22"/>
          <w:szCs w:val="22"/>
        </w:rPr>
      </w:pPr>
      <w:bookmarkStart w:id="7" w:name="_Toc475018935"/>
      <w:r w:rsidRPr="004658A0">
        <w:rPr>
          <w:rFonts w:ascii="Arial" w:hAnsi="Arial" w:cs="Arial"/>
          <w:caps/>
          <w:color w:val="auto"/>
          <w:sz w:val="22"/>
          <w:szCs w:val="22"/>
        </w:rPr>
        <w:t xml:space="preserve">Obblighi </w:t>
      </w:r>
      <w:r w:rsidR="001B41A1" w:rsidRPr="004658A0">
        <w:rPr>
          <w:rFonts w:ascii="Arial" w:hAnsi="Arial" w:cs="Arial"/>
          <w:caps/>
          <w:color w:val="auto"/>
          <w:sz w:val="22"/>
          <w:szCs w:val="22"/>
        </w:rPr>
        <w:t>trA</w:t>
      </w:r>
      <w:r w:rsidR="00162F42" w:rsidRPr="004658A0">
        <w:rPr>
          <w:rFonts w:ascii="Arial" w:hAnsi="Arial" w:cs="Arial"/>
          <w:caps/>
          <w:color w:val="auto"/>
          <w:sz w:val="22"/>
          <w:szCs w:val="22"/>
        </w:rPr>
        <w:t xml:space="preserve"> le</w:t>
      </w:r>
      <w:r w:rsidRPr="004658A0">
        <w:rPr>
          <w:rFonts w:ascii="Arial" w:hAnsi="Arial" w:cs="Arial"/>
          <w:caps/>
          <w:color w:val="auto"/>
          <w:sz w:val="22"/>
          <w:szCs w:val="22"/>
        </w:rPr>
        <w:t xml:space="preserve"> parti</w:t>
      </w:r>
      <w:bookmarkEnd w:id="7"/>
    </w:p>
    <w:p w:rsidR="00C618A2" w:rsidRDefault="00C618A2" w:rsidP="004658A0">
      <w:pPr>
        <w:pStyle w:val="Titolo3"/>
        <w:spacing w:before="0"/>
        <w:rPr>
          <w:rFonts w:ascii="Arial" w:hAnsi="Arial" w:cs="Arial"/>
          <w:color w:val="auto"/>
        </w:rPr>
      </w:pPr>
    </w:p>
    <w:p w:rsidR="001B41A1" w:rsidRPr="004658A0" w:rsidRDefault="001B41A1" w:rsidP="004658A0">
      <w:pPr>
        <w:pStyle w:val="Titolo3"/>
        <w:spacing w:before="0"/>
        <w:rPr>
          <w:rFonts w:ascii="Arial" w:hAnsi="Arial" w:cs="Arial"/>
          <w:color w:val="auto"/>
        </w:rPr>
      </w:pPr>
      <w:bookmarkStart w:id="8" w:name="_Toc475018936"/>
      <w:r w:rsidRPr="004658A0">
        <w:rPr>
          <w:rFonts w:ascii="Arial" w:hAnsi="Arial" w:cs="Arial"/>
          <w:color w:val="auto"/>
        </w:rPr>
        <w:t>Art. 5 Obblighi funzionali alla piena applicazione del Patto di integrità</w:t>
      </w:r>
      <w:bookmarkEnd w:id="8"/>
    </w:p>
    <w:p w:rsidR="000820F5" w:rsidRPr="00CB09A6" w:rsidRDefault="00C47D83" w:rsidP="00CB09A6">
      <w:pPr>
        <w:pStyle w:val="Normale1"/>
        <w:numPr>
          <w:ilvl w:val="0"/>
          <w:numId w:val="20"/>
        </w:numPr>
        <w:ind w:left="360"/>
        <w:jc w:val="both"/>
        <w:rPr>
          <w:color w:val="auto"/>
        </w:rPr>
      </w:pPr>
      <w:r>
        <w:rPr>
          <w:rFonts w:eastAsia="Arial Narrow"/>
          <w:color w:val="auto"/>
        </w:rPr>
        <w:t xml:space="preserve">Informazioni e documenti utili per l’espletamento delle attività del </w:t>
      </w:r>
      <w:r w:rsidR="006D6645">
        <w:rPr>
          <w:rFonts w:eastAsia="Arial Narrow"/>
          <w:color w:val="auto"/>
        </w:rPr>
        <w:t>Supervisore indipendente</w:t>
      </w:r>
      <w:r>
        <w:rPr>
          <w:rFonts w:eastAsia="Arial Narrow"/>
          <w:color w:val="auto"/>
        </w:rPr>
        <w:t xml:space="preserve"> sono di regola fornite dall</w:t>
      </w:r>
      <w:r w:rsidR="00162F42" w:rsidRPr="004658A0">
        <w:rPr>
          <w:rFonts w:eastAsia="Arial Narrow"/>
          <w:color w:val="auto"/>
        </w:rPr>
        <w:t xml:space="preserve">a </w:t>
      </w:r>
      <w:r w:rsidR="006D6645">
        <w:rPr>
          <w:rFonts w:eastAsia="Arial Narrow"/>
          <w:color w:val="auto"/>
        </w:rPr>
        <w:t>Stazione appaltante</w:t>
      </w:r>
      <w:r>
        <w:rPr>
          <w:rFonts w:eastAsia="Arial Narrow"/>
          <w:color w:val="auto"/>
        </w:rPr>
        <w:t xml:space="preserve"> in conformità con l’accordo di monitoraggio.</w:t>
      </w:r>
      <w:r w:rsidR="00CB09A6">
        <w:rPr>
          <w:color w:val="auto"/>
        </w:rPr>
        <w:t xml:space="preserve"> Tuttavia</w:t>
      </w:r>
      <w:r w:rsidR="006B4107">
        <w:rPr>
          <w:color w:val="auto"/>
        </w:rPr>
        <w:t>,</w:t>
      </w:r>
      <w:r w:rsidR="00CB09A6">
        <w:rPr>
          <w:color w:val="auto"/>
        </w:rPr>
        <w:t xml:space="preserve"> nel corso dell’esecuzione del contratto, il </w:t>
      </w:r>
      <w:r w:rsidR="006D6645">
        <w:rPr>
          <w:color w:val="auto"/>
        </w:rPr>
        <w:t>Supervisore indipendente</w:t>
      </w:r>
      <w:r w:rsidR="00CB09A6">
        <w:rPr>
          <w:color w:val="auto"/>
        </w:rPr>
        <w:t xml:space="preserve"> può chiedere direttamente all’</w:t>
      </w:r>
      <w:r w:rsidR="006D6645">
        <w:rPr>
          <w:color w:val="auto"/>
        </w:rPr>
        <w:t>Aggiudicatario</w:t>
      </w:r>
      <w:r w:rsidR="00CB09A6">
        <w:rPr>
          <w:color w:val="auto"/>
        </w:rPr>
        <w:t xml:space="preserve"> </w:t>
      </w:r>
      <w:r w:rsidR="00CB09A6" w:rsidRPr="00346DFC">
        <w:rPr>
          <w:color w:val="auto"/>
        </w:rPr>
        <w:t>e alla filiera delle imprese</w:t>
      </w:r>
      <w:r w:rsidR="00CB09A6">
        <w:rPr>
          <w:color w:val="auto"/>
        </w:rPr>
        <w:t xml:space="preserve"> quanto necessario per la realizzazione della sua attività</w:t>
      </w:r>
      <w:r w:rsidR="00E962A4">
        <w:rPr>
          <w:rFonts w:eastAsia="Arial Narrow"/>
          <w:color w:val="auto"/>
        </w:rPr>
        <w:t>.</w:t>
      </w:r>
    </w:p>
    <w:p w:rsidR="003F137C" w:rsidRPr="009D11F3" w:rsidRDefault="003F137C" w:rsidP="004658A0">
      <w:pPr>
        <w:pStyle w:val="Normale1"/>
        <w:numPr>
          <w:ilvl w:val="0"/>
          <w:numId w:val="20"/>
        </w:numPr>
        <w:ind w:left="360"/>
        <w:jc w:val="both"/>
        <w:rPr>
          <w:color w:val="auto"/>
        </w:rPr>
      </w:pPr>
      <w:r w:rsidRPr="009D11F3">
        <w:rPr>
          <w:rFonts w:eastAsia="Arial Narrow"/>
          <w:color w:val="auto"/>
        </w:rPr>
        <w:lastRenderedPageBreak/>
        <w:t>L</w:t>
      </w:r>
      <w:r w:rsidR="00173917">
        <w:rPr>
          <w:rFonts w:eastAsia="Arial Narrow"/>
          <w:color w:val="auto"/>
        </w:rPr>
        <w:t xml:space="preserve">a </w:t>
      </w:r>
      <w:r w:rsidR="006D6645">
        <w:rPr>
          <w:rFonts w:eastAsia="Arial Narrow"/>
          <w:color w:val="auto"/>
        </w:rPr>
        <w:t>Stazione appaltante</w:t>
      </w:r>
      <w:r w:rsidR="009D11F3">
        <w:rPr>
          <w:rFonts w:eastAsia="Arial Narrow"/>
          <w:color w:val="auto"/>
        </w:rPr>
        <w:t xml:space="preserve"> e l’</w:t>
      </w:r>
      <w:r w:rsidR="006D6645">
        <w:rPr>
          <w:rFonts w:eastAsia="Arial Narrow"/>
          <w:color w:val="auto"/>
        </w:rPr>
        <w:t>Aggiudicatario</w:t>
      </w:r>
      <w:r w:rsidRPr="009D11F3">
        <w:rPr>
          <w:rFonts w:eastAsia="Arial Narrow"/>
          <w:color w:val="auto"/>
        </w:rPr>
        <w:t xml:space="preserve"> mettono in copia </w:t>
      </w:r>
      <w:r w:rsidR="009D11F3">
        <w:rPr>
          <w:rFonts w:eastAsia="Arial Narrow"/>
          <w:color w:val="auto"/>
        </w:rPr>
        <w:t xml:space="preserve">il </w:t>
      </w:r>
      <w:r w:rsidR="006D6645">
        <w:rPr>
          <w:rFonts w:eastAsia="Arial Narrow"/>
          <w:color w:val="auto"/>
        </w:rPr>
        <w:t>Supervisore indipendente</w:t>
      </w:r>
      <w:r w:rsidR="009D11F3">
        <w:rPr>
          <w:rFonts w:eastAsia="Arial Narrow"/>
          <w:color w:val="auto"/>
        </w:rPr>
        <w:t xml:space="preserve"> </w:t>
      </w:r>
      <w:r w:rsidRPr="009D11F3">
        <w:rPr>
          <w:rFonts w:eastAsia="Arial Narrow"/>
          <w:color w:val="auto"/>
        </w:rPr>
        <w:t xml:space="preserve">per qualsiasi comunicazione inerente </w:t>
      </w:r>
      <w:r w:rsidR="006B4107" w:rsidRPr="004658A0">
        <w:rPr>
          <w:rFonts w:eastAsia="Arial Narrow"/>
          <w:color w:val="auto"/>
        </w:rPr>
        <w:t>all’esecuzione</w:t>
      </w:r>
      <w:r w:rsidR="0091125F">
        <w:rPr>
          <w:rFonts w:eastAsia="Arial Narrow"/>
          <w:color w:val="auto"/>
        </w:rPr>
        <w:t xml:space="preserve"> del contratto</w:t>
      </w:r>
      <w:r w:rsidR="00AD3CC3">
        <w:rPr>
          <w:rFonts w:eastAsia="Arial Narrow"/>
          <w:color w:val="auto"/>
        </w:rPr>
        <w:t>.</w:t>
      </w:r>
      <w:r w:rsidR="0091125F">
        <w:rPr>
          <w:rFonts w:eastAsia="Arial Narrow"/>
          <w:color w:val="auto"/>
        </w:rPr>
        <w:t xml:space="preserve"> </w:t>
      </w:r>
    </w:p>
    <w:p w:rsidR="003F5BB5" w:rsidRPr="00754026" w:rsidRDefault="00162F42" w:rsidP="00754026">
      <w:pPr>
        <w:pStyle w:val="Normale1"/>
        <w:numPr>
          <w:ilvl w:val="0"/>
          <w:numId w:val="20"/>
        </w:numPr>
        <w:ind w:left="360"/>
        <w:jc w:val="both"/>
        <w:rPr>
          <w:color w:val="auto"/>
        </w:rPr>
      </w:pPr>
      <w:r w:rsidRPr="004658A0">
        <w:rPr>
          <w:rFonts w:eastAsia="Arial Narrow"/>
          <w:color w:val="auto"/>
        </w:rPr>
        <w:t xml:space="preserve">Il </w:t>
      </w:r>
      <w:r w:rsidR="006D6645">
        <w:rPr>
          <w:rFonts w:eastAsia="Arial Narrow"/>
          <w:color w:val="auto"/>
        </w:rPr>
        <w:t>Supervisore indipendente</w:t>
      </w:r>
      <w:r w:rsidR="003F137C" w:rsidRPr="004658A0">
        <w:rPr>
          <w:rFonts w:eastAsia="Arial Narrow"/>
          <w:color w:val="auto"/>
        </w:rPr>
        <w:t xml:space="preserve"> </w:t>
      </w:r>
      <w:r w:rsidR="00CB09A6">
        <w:rPr>
          <w:rFonts w:eastAsia="Arial Narrow"/>
          <w:color w:val="auto"/>
        </w:rPr>
        <w:t>viene invitato</w:t>
      </w:r>
      <w:r w:rsidR="003F137C" w:rsidRPr="004658A0">
        <w:rPr>
          <w:rFonts w:eastAsia="Arial Narrow"/>
          <w:color w:val="auto"/>
        </w:rPr>
        <w:t xml:space="preserve"> a tutti gli incontri </w:t>
      </w:r>
      <w:r w:rsidR="00EC66C0" w:rsidRPr="004658A0">
        <w:rPr>
          <w:rFonts w:eastAsia="Arial Narrow"/>
          <w:color w:val="auto"/>
        </w:rPr>
        <w:t xml:space="preserve">tra </w:t>
      </w:r>
      <w:r w:rsidR="006D6645">
        <w:rPr>
          <w:rFonts w:eastAsia="Arial Narrow"/>
          <w:color w:val="auto"/>
        </w:rPr>
        <w:t>Stazione appaltante</w:t>
      </w:r>
      <w:r w:rsidR="00EC66C0" w:rsidRPr="004658A0">
        <w:rPr>
          <w:rFonts w:eastAsia="Arial Narrow"/>
          <w:color w:val="auto"/>
        </w:rPr>
        <w:t xml:space="preserve"> e </w:t>
      </w:r>
      <w:r w:rsidR="006D6645">
        <w:rPr>
          <w:rFonts w:eastAsia="Arial Narrow"/>
          <w:color w:val="auto"/>
        </w:rPr>
        <w:t>Aggiudicatario</w:t>
      </w:r>
      <w:r w:rsidR="00EC66C0" w:rsidRPr="004658A0">
        <w:rPr>
          <w:rFonts w:eastAsia="Arial Narrow"/>
          <w:color w:val="auto"/>
        </w:rPr>
        <w:t xml:space="preserve"> </w:t>
      </w:r>
      <w:r w:rsidR="003F137C" w:rsidRPr="004658A0">
        <w:rPr>
          <w:rFonts w:eastAsia="Arial Narrow"/>
          <w:color w:val="auto"/>
        </w:rPr>
        <w:t xml:space="preserve">riguardanti </w:t>
      </w:r>
      <w:r w:rsidRPr="004658A0">
        <w:rPr>
          <w:rFonts w:eastAsia="Arial Narrow"/>
          <w:color w:val="auto"/>
        </w:rPr>
        <w:t xml:space="preserve">l’esecuzione del contratto </w:t>
      </w:r>
      <w:r w:rsidR="003F137C" w:rsidRPr="004658A0">
        <w:rPr>
          <w:rFonts w:eastAsia="Arial Narrow"/>
          <w:color w:val="auto"/>
        </w:rPr>
        <w:t xml:space="preserve">e riceve copia dei relativi verbali, anche in caso di mancata partecipazione. </w:t>
      </w:r>
      <w:r w:rsidRPr="004658A0">
        <w:rPr>
          <w:rFonts w:eastAsia="Arial Narrow"/>
          <w:color w:val="auto"/>
        </w:rPr>
        <w:t xml:space="preserve">Relativamente </w:t>
      </w:r>
      <w:r w:rsidR="00CB09A6">
        <w:rPr>
          <w:rFonts w:eastAsia="Arial Narrow"/>
          <w:color w:val="auto"/>
        </w:rPr>
        <w:t>alla</w:t>
      </w:r>
      <w:r w:rsidR="009D11F3">
        <w:rPr>
          <w:rFonts w:eastAsia="Arial Narrow"/>
          <w:color w:val="auto"/>
        </w:rPr>
        <w:t xml:space="preserve"> procedura di gara, il </w:t>
      </w:r>
      <w:r w:rsidR="006D6645">
        <w:rPr>
          <w:rFonts w:eastAsia="Arial Narrow"/>
          <w:color w:val="auto"/>
        </w:rPr>
        <w:t>Supervisore indipendente</w:t>
      </w:r>
      <w:r w:rsidRPr="004658A0">
        <w:rPr>
          <w:rFonts w:eastAsia="Arial Narrow"/>
          <w:color w:val="auto"/>
        </w:rPr>
        <w:t xml:space="preserve"> riceve copia</w:t>
      </w:r>
      <w:r w:rsidR="00CB09A6">
        <w:rPr>
          <w:rFonts w:eastAsia="Arial Narrow"/>
          <w:color w:val="auto"/>
        </w:rPr>
        <w:t xml:space="preserve"> </w:t>
      </w:r>
      <w:r w:rsidRPr="004658A0">
        <w:rPr>
          <w:rFonts w:eastAsia="Arial Narrow"/>
          <w:color w:val="auto"/>
        </w:rPr>
        <w:t>dei verbali della Commissione</w:t>
      </w:r>
      <w:r w:rsidR="00EC66C0" w:rsidRPr="004658A0">
        <w:rPr>
          <w:rFonts w:eastAsia="Arial Narrow"/>
          <w:color w:val="auto"/>
        </w:rPr>
        <w:t xml:space="preserve"> giudicatrice</w:t>
      </w:r>
      <w:r w:rsidR="00CB09A6">
        <w:rPr>
          <w:rFonts w:eastAsia="Arial Narrow"/>
          <w:color w:val="auto"/>
        </w:rPr>
        <w:t xml:space="preserve"> e di tutti i documenti eventualmente rilevanti</w:t>
      </w:r>
      <w:r w:rsidR="00A63894">
        <w:rPr>
          <w:rFonts w:eastAsia="Arial Narrow"/>
          <w:color w:val="auto"/>
        </w:rPr>
        <w:t xml:space="preserve"> </w:t>
      </w:r>
      <w:r w:rsidR="00CB09A6">
        <w:rPr>
          <w:rFonts w:eastAsia="Arial Narrow"/>
          <w:color w:val="auto"/>
        </w:rPr>
        <w:t>a conclusione della procedura di gara.</w:t>
      </w:r>
    </w:p>
    <w:p w:rsidR="00A3603A" w:rsidRPr="004658A0" w:rsidRDefault="00173917" w:rsidP="004658A0">
      <w:pPr>
        <w:pStyle w:val="Paragrafoelenco"/>
        <w:numPr>
          <w:ilvl w:val="0"/>
          <w:numId w:val="20"/>
        </w:numPr>
        <w:spacing w:after="0"/>
        <w:ind w:left="360"/>
        <w:jc w:val="both"/>
        <w:rPr>
          <w:rFonts w:ascii="Arial" w:hAnsi="Arial" w:cs="Arial"/>
        </w:rPr>
      </w:pPr>
      <w:r w:rsidRPr="004658A0">
        <w:rPr>
          <w:rFonts w:ascii="Arial" w:hAnsi="Arial" w:cs="Arial"/>
        </w:rPr>
        <w:t>L</w:t>
      </w:r>
      <w:r>
        <w:rPr>
          <w:rFonts w:ascii="Arial" w:hAnsi="Arial" w:cs="Arial"/>
        </w:rPr>
        <w:t xml:space="preserve">a </w:t>
      </w:r>
      <w:r w:rsidR="006D6645">
        <w:rPr>
          <w:rFonts w:ascii="Arial" w:hAnsi="Arial" w:cs="Arial"/>
        </w:rPr>
        <w:t>Stazione appaltante</w:t>
      </w:r>
      <w:r w:rsidRPr="004658A0">
        <w:rPr>
          <w:rFonts w:ascii="Arial" w:hAnsi="Arial" w:cs="Arial"/>
        </w:rPr>
        <w:t xml:space="preserve"> </w:t>
      </w:r>
      <w:r w:rsidR="006C05F1" w:rsidRPr="004658A0">
        <w:rPr>
          <w:rFonts w:ascii="Arial" w:hAnsi="Arial" w:cs="Arial"/>
        </w:rPr>
        <w:t>garantisce il rispetto degli obblighi e delle forme di pubblicità stabiliti dalla normativa, in particolare con riferimento a dati, informazioni e documenti riguardanti le procedure di aggiudicazione e i</w:t>
      </w:r>
      <w:r w:rsidR="00AD3CC3">
        <w:rPr>
          <w:rFonts w:ascii="Arial" w:hAnsi="Arial" w:cs="Arial"/>
        </w:rPr>
        <w:t>l contratto stipulato con l’Aggiudicatario</w:t>
      </w:r>
      <w:r w:rsidR="006C05F1" w:rsidRPr="004658A0">
        <w:rPr>
          <w:rFonts w:ascii="Arial" w:hAnsi="Arial" w:cs="Arial"/>
        </w:rPr>
        <w:t xml:space="preserve">. </w:t>
      </w:r>
      <w:r w:rsidR="00A3603A" w:rsidRPr="004658A0">
        <w:rPr>
          <w:rFonts w:ascii="Arial" w:hAnsi="Arial" w:cs="Arial"/>
        </w:rPr>
        <w:t>Documenti e informazioni inerenti le procedure e i contratti son</w:t>
      </w:r>
      <w:r w:rsidR="0084619B">
        <w:rPr>
          <w:rFonts w:ascii="Arial" w:hAnsi="Arial" w:cs="Arial"/>
        </w:rPr>
        <w:t xml:space="preserve">o pubblicati a cura della </w:t>
      </w:r>
      <w:r w:rsidR="006D6645">
        <w:rPr>
          <w:rFonts w:ascii="Arial" w:hAnsi="Arial" w:cs="Arial"/>
        </w:rPr>
        <w:t>Stazione appaltante</w:t>
      </w:r>
      <w:r w:rsidR="00A3603A" w:rsidRPr="004658A0">
        <w:rPr>
          <w:rFonts w:ascii="Arial" w:hAnsi="Arial" w:cs="Arial"/>
        </w:rPr>
        <w:t xml:space="preserve"> sul proprio sito istituzion</w:t>
      </w:r>
      <w:r w:rsidR="00657A4A">
        <w:rPr>
          <w:rFonts w:ascii="Arial" w:hAnsi="Arial" w:cs="Arial"/>
        </w:rPr>
        <w:t>ale e</w:t>
      </w:r>
      <w:r w:rsidR="00D11EFF">
        <w:rPr>
          <w:rFonts w:ascii="Arial" w:hAnsi="Arial" w:cs="Arial"/>
        </w:rPr>
        <w:t xml:space="preserve"> sul sito </w:t>
      </w:r>
      <w:r w:rsidR="00657A4A">
        <w:rPr>
          <w:rFonts w:ascii="Arial" w:hAnsi="Arial" w:cs="Arial"/>
        </w:rPr>
        <w:t>web di cui all’articolo 8</w:t>
      </w:r>
      <w:r w:rsidR="00D11EFF">
        <w:rPr>
          <w:rFonts w:ascii="Arial" w:hAnsi="Arial" w:cs="Arial"/>
        </w:rPr>
        <w:t>.</w:t>
      </w:r>
    </w:p>
    <w:p w:rsidR="001B41A1" w:rsidRPr="000A569C" w:rsidRDefault="006C05F1" w:rsidP="00754026">
      <w:pPr>
        <w:pStyle w:val="Paragrafoelenco"/>
        <w:numPr>
          <w:ilvl w:val="0"/>
          <w:numId w:val="20"/>
        </w:numPr>
        <w:spacing w:after="0"/>
        <w:ind w:left="360"/>
        <w:jc w:val="both"/>
        <w:rPr>
          <w:rFonts w:ascii="Arial" w:hAnsi="Arial" w:cs="Arial"/>
        </w:rPr>
      </w:pPr>
      <w:r w:rsidRPr="000A569C">
        <w:rPr>
          <w:rFonts w:ascii="Arial" w:hAnsi="Arial" w:cs="Arial"/>
        </w:rPr>
        <w:t xml:space="preserve">Tutte le informazioni direttamente o indirettamente connesse </w:t>
      </w:r>
      <w:r w:rsidR="00AD3CC3">
        <w:rPr>
          <w:rFonts w:ascii="Arial" w:hAnsi="Arial" w:cs="Arial"/>
        </w:rPr>
        <w:t>alla procedura di selezione e aggiudicazione e all’esecuzione del contratto</w:t>
      </w:r>
      <w:r w:rsidR="00AD3CC3" w:rsidRPr="000A569C">
        <w:rPr>
          <w:rFonts w:ascii="Arial" w:hAnsi="Arial" w:cs="Arial"/>
        </w:rPr>
        <w:t xml:space="preserve"> </w:t>
      </w:r>
      <w:r w:rsidRPr="000A569C">
        <w:rPr>
          <w:rFonts w:ascii="Arial" w:hAnsi="Arial" w:cs="Arial"/>
        </w:rPr>
        <w:t>sono da intendersi liberamente accessibili da</w:t>
      </w:r>
      <w:r w:rsidR="006841C8">
        <w:rPr>
          <w:rFonts w:ascii="Arial" w:hAnsi="Arial" w:cs="Arial"/>
        </w:rPr>
        <w:t xml:space="preserve">l </w:t>
      </w:r>
      <w:r w:rsidR="006D6645">
        <w:rPr>
          <w:rFonts w:ascii="Arial" w:hAnsi="Arial" w:cs="Arial"/>
        </w:rPr>
        <w:t>Supervisore indipendente</w:t>
      </w:r>
      <w:r w:rsidRPr="000A569C">
        <w:rPr>
          <w:rFonts w:ascii="Arial" w:hAnsi="Arial" w:cs="Arial"/>
        </w:rPr>
        <w:t xml:space="preserve">, ed il </w:t>
      </w:r>
      <w:r w:rsidR="006D6645">
        <w:rPr>
          <w:rFonts w:ascii="Arial" w:hAnsi="Arial" w:cs="Arial"/>
        </w:rPr>
        <w:t>Supervisore indipendente</w:t>
      </w:r>
      <w:r w:rsidR="00FF2B2F">
        <w:rPr>
          <w:rFonts w:ascii="Arial" w:hAnsi="Arial" w:cs="Arial"/>
        </w:rPr>
        <w:t xml:space="preserve"> </w:t>
      </w:r>
      <w:r w:rsidRPr="000A569C">
        <w:rPr>
          <w:rFonts w:ascii="Arial" w:hAnsi="Arial" w:cs="Arial"/>
        </w:rPr>
        <w:t>può in qualsiasi momento chiedere</w:t>
      </w:r>
      <w:r w:rsidR="00FF2B2F">
        <w:rPr>
          <w:rFonts w:ascii="Arial" w:hAnsi="Arial" w:cs="Arial"/>
        </w:rPr>
        <w:t xml:space="preserve"> in via informale </w:t>
      </w:r>
      <w:r w:rsidRPr="000A569C">
        <w:rPr>
          <w:rFonts w:ascii="Arial" w:hAnsi="Arial" w:cs="Arial"/>
        </w:rPr>
        <w:t>all</w:t>
      </w:r>
      <w:r w:rsidR="00173917" w:rsidRPr="000A569C">
        <w:rPr>
          <w:rFonts w:ascii="Arial" w:hAnsi="Arial" w:cs="Arial"/>
        </w:rPr>
        <w:t xml:space="preserve">a </w:t>
      </w:r>
      <w:r w:rsidR="006D6645">
        <w:rPr>
          <w:rFonts w:ascii="Arial" w:hAnsi="Arial" w:cs="Arial"/>
        </w:rPr>
        <w:t>Stazione appaltante</w:t>
      </w:r>
      <w:r w:rsidRPr="000A569C">
        <w:rPr>
          <w:rFonts w:ascii="Arial" w:hAnsi="Arial" w:cs="Arial"/>
        </w:rPr>
        <w:t xml:space="preserve">, ai concorrenti e </w:t>
      </w:r>
      <w:r w:rsidR="006D6645" w:rsidRPr="000A569C">
        <w:rPr>
          <w:rFonts w:ascii="Arial" w:hAnsi="Arial" w:cs="Arial"/>
        </w:rPr>
        <w:t>all’</w:t>
      </w:r>
      <w:r w:rsidR="006D6645">
        <w:rPr>
          <w:rFonts w:ascii="Arial" w:hAnsi="Arial" w:cs="Arial"/>
        </w:rPr>
        <w:t xml:space="preserve">Aggiudicatario </w:t>
      </w:r>
      <w:r w:rsidRPr="000A569C">
        <w:rPr>
          <w:rFonts w:ascii="Arial" w:hAnsi="Arial" w:cs="Arial"/>
        </w:rPr>
        <w:t>informazioni e dati ulterior</w:t>
      </w:r>
      <w:r w:rsidR="00FF2B2F">
        <w:rPr>
          <w:rFonts w:ascii="Arial" w:hAnsi="Arial" w:cs="Arial"/>
        </w:rPr>
        <w:t>i</w:t>
      </w:r>
      <w:r w:rsidRPr="000A569C">
        <w:rPr>
          <w:rFonts w:ascii="Arial" w:hAnsi="Arial" w:cs="Arial"/>
        </w:rPr>
        <w:t xml:space="preserve"> rispetto a quelli forniti</w:t>
      </w:r>
      <w:r w:rsidR="00FF2B2F">
        <w:rPr>
          <w:rFonts w:ascii="Arial" w:hAnsi="Arial" w:cs="Arial"/>
        </w:rPr>
        <w:t>, nel rispetto degli obblighi di riservatezza previsti dalla legge.</w:t>
      </w:r>
    </w:p>
    <w:p w:rsidR="00D11EFF" w:rsidRPr="00D11EFF" w:rsidRDefault="00D11EFF" w:rsidP="00D11EFF">
      <w:pPr>
        <w:spacing w:after="0"/>
        <w:jc w:val="both"/>
        <w:rPr>
          <w:rFonts w:ascii="Arial" w:hAnsi="Arial" w:cs="Arial"/>
          <w:highlight w:val="cyan"/>
        </w:rPr>
      </w:pPr>
    </w:p>
    <w:p w:rsidR="001B41A1" w:rsidRPr="004658A0" w:rsidRDefault="001B41A1" w:rsidP="004658A0">
      <w:pPr>
        <w:pStyle w:val="Titolo3"/>
        <w:spacing w:before="0"/>
        <w:rPr>
          <w:rFonts w:ascii="Arial" w:hAnsi="Arial" w:cs="Arial"/>
          <w:color w:val="auto"/>
        </w:rPr>
      </w:pPr>
      <w:bookmarkStart w:id="9" w:name="_Toc475018937"/>
      <w:r w:rsidRPr="004658A0">
        <w:rPr>
          <w:rFonts w:ascii="Arial" w:hAnsi="Arial" w:cs="Arial"/>
          <w:color w:val="auto"/>
        </w:rPr>
        <w:t>Art. 6 Obblighi di segnalazione</w:t>
      </w:r>
      <w:bookmarkEnd w:id="9"/>
    </w:p>
    <w:p w:rsidR="001B41A1" w:rsidRPr="008646F8" w:rsidRDefault="001B41A1" w:rsidP="008646F8">
      <w:pPr>
        <w:pStyle w:val="Paragrafoelenco"/>
        <w:numPr>
          <w:ilvl w:val="0"/>
          <w:numId w:val="32"/>
        </w:numPr>
        <w:spacing w:after="0"/>
        <w:jc w:val="both"/>
        <w:rPr>
          <w:rFonts w:ascii="Arial" w:hAnsi="Arial" w:cs="Arial"/>
        </w:rPr>
      </w:pPr>
      <w:r w:rsidRPr="004658A0">
        <w:rPr>
          <w:rFonts w:ascii="Arial" w:hAnsi="Arial" w:cs="Arial"/>
        </w:rPr>
        <w:t>L</w:t>
      </w:r>
      <w:r w:rsidR="00D11EFF">
        <w:rPr>
          <w:rFonts w:ascii="Arial" w:hAnsi="Arial" w:cs="Arial"/>
        </w:rPr>
        <w:t xml:space="preserve">a </w:t>
      </w:r>
      <w:r w:rsidR="006D6645">
        <w:rPr>
          <w:rFonts w:ascii="Arial" w:hAnsi="Arial" w:cs="Arial"/>
        </w:rPr>
        <w:t>Stazione appaltante</w:t>
      </w:r>
      <w:r w:rsidRPr="004658A0">
        <w:rPr>
          <w:rFonts w:ascii="Arial" w:hAnsi="Arial" w:cs="Arial"/>
        </w:rPr>
        <w:t xml:space="preserve"> segnala al proprio Responsabile per la prevenzione della corruzione e al </w:t>
      </w:r>
      <w:r w:rsidR="006D6645">
        <w:rPr>
          <w:rFonts w:ascii="Arial" w:hAnsi="Arial" w:cs="Arial"/>
        </w:rPr>
        <w:t>Supervisore indipendente</w:t>
      </w:r>
      <w:r w:rsidRPr="004658A0">
        <w:rPr>
          <w:rFonts w:ascii="Arial" w:hAnsi="Arial" w:cs="Arial"/>
        </w:rPr>
        <w:t xml:space="preserve"> qualsiasi richiesta illecita, pretesa o tentativo da parte dei concorrenti o di terzi di influenzare, turbare o falsare lo </w:t>
      </w:r>
      <w:r w:rsidR="0091125F" w:rsidRPr="004658A0">
        <w:rPr>
          <w:rFonts w:ascii="Arial" w:hAnsi="Arial" w:cs="Arial"/>
        </w:rPr>
        <w:t>svolgimento delle procedure di affidamento e/o l’esecuz</w:t>
      </w:r>
      <w:r w:rsidR="0091125F">
        <w:rPr>
          <w:rFonts w:ascii="Arial" w:hAnsi="Arial" w:cs="Arial"/>
        </w:rPr>
        <w:t xml:space="preserve">ione dei contratti collegati alla procedura di appalto monitorata </w:t>
      </w:r>
      <w:r w:rsidRPr="004658A0">
        <w:rPr>
          <w:rFonts w:ascii="Arial" w:hAnsi="Arial" w:cs="Arial"/>
        </w:rPr>
        <w:t>e/o qualsiasi tentativo o caso di violazione del Patto di Integrità di cui viene a conoscenza.</w:t>
      </w:r>
    </w:p>
    <w:p w:rsidR="001B41A1" w:rsidRPr="008646F8" w:rsidRDefault="001B41A1" w:rsidP="008646F8">
      <w:pPr>
        <w:pStyle w:val="Paragrafoelenco"/>
        <w:numPr>
          <w:ilvl w:val="0"/>
          <w:numId w:val="32"/>
        </w:numPr>
        <w:spacing w:after="0"/>
        <w:jc w:val="both"/>
        <w:rPr>
          <w:rFonts w:ascii="Arial" w:hAnsi="Arial" w:cs="Arial"/>
        </w:rPr>
      </w:pPr>
      <w:r w:rsidRPr="004658A0">
        <w:rPr>
          <w:rFonts w:ascii="Arial" w:hAnsi="Arial" w:cs="Arial"/>
        </w:rPr>
        <w:t>I Concorrenti e l’</w:t>
      </w:r>
      <w:r w:rsidR="006D6645">
        <w:rPr>
          <w:rFonts w:ascii="Arial" w:hAnsi="Arial" w:cs="Arial"/>
        </w:rPr>
        <w:t>Aggiudicatario</w:t>
      </w:r>
      <w:r w:rsidRPr="004658A0">
        <w:rPr>
          <w:rFonts w:ascii="Arial" w:hAnsi="Arial" w:cs="Arial"/>
        </w:rPr>
        <w:t xml:space="preserve"> segnalano all</w:t>
      </w:r>
      <w:r w:rsidR="00D11EFF">
        <w:rPr>
          <w:rFonts w:ascii="Arial" w:hAnsi="Arial" w:cs="Arial"/>
        </w:rPr>
        <w:t xml:space="preserve">a </w:t>
      </w:r>
      <w:r w:rsidR="006D6645">
        <w:rPr>
          <w:rFonts w:ascii="Arial" w:hAnsi="Arial" w:cs="Arial"/>
        </w:rPr>
        <w:t>Stazione appaltante</w:t>
      </w:r>
      <w:r w:rsidRPr="004658A0">
        <w:rPr>
          <w:rFonts w:ascii="Arial" w:hAnsi="Arial" w:cs="Arial"/>
        </w:rPr>
        <w:t xml:space="preserve"> e al </w:t>
      </w:r>
      <w:r w:rsidR="006D6645">
        <w:rPr>
          <w:rFonts w:ascii="Arial" w:hAnsi="Arial" w:cs="Arial"/>
        </w:rPr>
        <w:t>Supervisore indipendente</w:t>
      </w:r>
      <w:r w:rsidRPr="004658A0">
        <w:rPr>
          <w:rFonts w:ascii="Arial" w:hAnsi="Arial" w:cs="Arial"/>
        </w:rPr>
        <w:t xml:space="preserve"> qualsiasi richiesta illecita, pretesa o tentativo da parte dei concorrenti o di terzi di influenzare, turbare o falsare lo svolgimento delle procedure di affidamento e/o l’esecuz</w:t>
      </w:r>
      <w:r w:rsidR="00657A4A">
        <w:rPr>
          <w:rFonts w:ascii="Arial" w:hAnsi="Arial" w:cs="Arial"/>
        </w:rPr>
        <w:t xml:space="preserve">ione </w:t>
      </w:r>
      <w:r w:rsidR="00AD3CC3">
        <w:rPr>
          <w:rFonts w:ascii="Arial" w:hAnsi="Arial" w:cs="Arial"/>
        </w:rPr>
        <w:t>del contratto</w:t>
      </w:r>
      <w:r w:rsidR="00657A4A">
        <w:rPr>
          <w:rFonts w:ascii="Arial" w:hAnsi="Arial" w:cs="Arial"/>
        </w:rPr>
        <w:t xml:space="preserve"> </w:t>
      </w:r>
      <w:r w:rsidRPr="004658A0">
        <w:rPr>
          <w:rFonts w:ascii="Arial" w:hAnsi="Arial" w:cs="Arial"/>
        </w:rPr>
        <w:t>e/o qualsiasi tentativo o caso di violazione del Patto di Integrità di cui si viene a conoscenza.</w:t>
      </w:r>
    </w:p>
    <w:p w:rsidR="001B41A1" w:rsidRDefault="00754026" w:rsidP="004658A0">
      <w:pPr>
        <w:pStyle w:val="Paragrafoelenco"/>
        <w:numPr>
          <w:ilvl w:val="0"/>
          <w:numId w:val="32"/>
        </w:numPr>
        <w:spacing w:after="0"/>
        <w:jc w:val="both"/>
        <w:rPr>
          <w:rFonts w:ascii="Arial" w:hAnsi="Arial" w:cs="Arial"/>
        </w:rPr>
      </w:pPr>
      <w:r>
        <w:rPr>
          <w:rFonts w:ascii="Arial" w:hAnsi="Arial" w:cs="Arial"/>
        </w:rPr>
        <w:t>L</w:t>
      </w:r>
      <w:r w:rsidR="001B41A1" w:rsidRPr="004658A0">
        <w:rPr>
          <w:rFonts w:ascii="Arial" w:hAnsi="Arial" w:cs="Arial"/>
        </w:rPr>
        <w:t xml:space="preserve">e segnalazioni degli illeciti sono </w:t>
      </w:r>
      <w:r w:rsidR="00FF2B2F">
        <w:rPr>
          <w:rFonts w:ascii="Arial" w:hAnsi="Arial" w:cs="Arial"/>
        </w:rPr>
        <w:t>effettuate</w:t>
      </w:r>
      <w:r w:rsidR="001B41A1" w:rsidRPr="004658A0">
        <w:rPr>
          <w:rFonts w:ascii="Arial" w:hAnsi="Arial" w:cs="Arial"/>
        </w:rPr>
        <w:t>, anche in forma anonima, utilizzando gli stru</w:t>
      </w:r>
      <w:r w:rsidR="00D11EFF">
        <w:rPr>
          <w:rFonts w:ascii="Arial" w:hAnsi="Arial" w:cs="Arial"/>
        </w:rPr>
        <w:t xml:space="preserve">menti messi a disposizione dalla </w:t>
      </w:r>
      <w:r w:rsidR="006D6645">
        <w:rPr>
          <w:rFonts w:ascii="Arial" w:hAnsi="Arial" w:cs="Arial"/>
        </w:rPr>
        <w:t>Stazione appaltante</w:t>
      </w:r>
      <w:r w:rsidR="001B41A1" w:rsidRPr="004658A0">
        <w:rPr>
          <w:rFonts w:ascii="Arial" w:hAnsi="Arial" w:cs="Arial"/>
        </w:rPr>
        <w:t xml:space="preserve"> e/o il sistema predisposto dal </w:t>
      </w:r>
      <w:r w:rsidR="006D6645">
        <w:rPr>
          <w:rFonts w:ascii="Arial" w:hAnsi="Arial" w:cs="Arial"/>
        </w:rPr>
        <w:t>Supervisore indipendente</w:t>
      </w:r>
      <w:r w:rsidR="001B41A1" w:rsidRPr="004658A0">
        <w:rPr>
          <w:rFonts w:ascii="Arial" w:hAnsi="Arial" w:cs="Arial"/>
        </w:rPr>
        <w:t xml:space="preserve">. Le segnalazioni non fanno venir meno eventuali obblighi </w:t>
      </w:r>
      <w:r w:rsidR="0084619B">
        <w:rPr>
          <w:rFonts w:ascii="Arial" w:hAnsi="Arial" w:cs="Arial"/>
        </w:rPr>
        <w:t xml:space="preserve">di </w:t>
      </w:r>
      <w:r w:rsidR="00FF2B2F">
        <w:rPr>
          <w:rFonts w:ascii="Arial" w:hAnsi="Arial" w:cs="Arial"/>
        </w:rPr>
        <w:t xml:space="preserve">trasmissione </w:t>
      </w:r>
      <w:r w:rsidR="0084619B">
        <w:rPr>
          <w:rFonts w:ascii="Arial" w:hAnsi="Arial" w:cs="Arial"/>
        </w:rPr>
        <w:t xml:space="preserve">alle autorità </w:t>
      </w:r>
      <w:r w:rsidR="001B41A1" w:rsidRPr="004658A0">
        <w:rPr>
          <w:rFonts w:ascii="Arial" w:hAnsi="Arial" w:cs="Arial"/>
        </w:rPr>
        <w:t>giudiziarie preposte.</w:t>
      </w:r>
    </w:p>
    <w:p w:rsidR="00173917" w:rsidRDefault="00173917" w:rsidP="00173917">
      <w:pPr>
        <w:spacing w:after="0"/>
        <w:jc w:val="both"/>
        <w:rPr>
          <w:rFonts w:ascii="Arial" w:hAnsi="Arial" w:cs="Arial"/>
        </w:rPr>
      </w:pPr>
    </w:p>
    <w:p w:rsidR="00465FF4" w:rsidRDefault="00465FF4" w:rsidP="00173917">
      <w:pPr>
        <w:spacing w:after="0"/>
        <w:jc w:val="both"/>
        <w:rPr>
          <w:rFonts w:ascii="Arial" w:hAnsi="Arial" w:cs="Arial"/>
        </w:rPr>
      </w:pPr>
    </w:p>
    <w:p w:rsidR="00F26C92" w:rsidRPr="004658A0" w:rsidRDefault="001B41A1" w:rsidP="004658A0">
      <w:pPr>
        <w:pStyle w:val="Titolo2"/>
        <w:spacing w:before="0"/>
        <w:rPr>
          <w:rFonts w:ascii="Arial" w:hAnsi="Arial" w:cs="Arial"/>
          <w:caps/>
          <w:color w:val="auto"/>
          <w:sz w:val="22"/>
          <w:szCs w:val="22"/>
        </w:rPr>
      </w:pPr>
      <w:bookmarkStart w:id="10" w:name="_Toc475018938"/>
      <w:r w:rsidRPr="004658A0">
        <w:rPr>
          <w:rFonts w:ascii="Arial" w:hAnsi="Arial" w:cs="Arial"/>
          <w:caps/>
          <w:color w:val="auto"/>
          <w:sz w:val="22"/>
          <w:szCs w:val="22"/>
        </w:rPr>
        <w:t>PUBBLICITà</w:t>
      </w:r>
      <w:r w:rsidR="003072A4">
        <w:rPr>
          <w:rFonts w:ascii="Arial" w:hAnsi="Arial" w:cs="Arial"/>
          <w:caps/>
          <w:color w:val="auto"/>
          <w:sz w:val="22"/>
          <w:szCs w:val="22"/>
        </w:rPr>
        <w:t>,</w:t>
      </w:r>
      <w:r w:rsidRPr="004658A0">
        <w:rPr>
          <w:rFonts w:ascii="Arial" w:hAnsi="Arial" w:cs="Arial"/>
          <w:caps/>
          <w:color w:val="auto"/>
          <w:sz w:val="22"/>
          <w:szCs w:val="22"/>
        </w:rPr>
        <w:t xml:space="preserve"> TRASPARENZA</w:t>
      </w:r>
      <w:r w:rsidR="003072A4">
        <w:rPr>
          <w:rFonts w:ascii="Arial" w:hAnsi="Arial" w:cs="Arial"/>
          <w:caps/>
          <w:color w:val="auto"/>
          <w:sz w:val="22"/>
          <w:szCs w:val="22"/>
        </w:rPr>
        <w:t xml:space="preserve"> E </w:t>
      </w:r>
      <w:r w:rsidRPr="004658A0">
        <w:rPr>
          <w:rFonts w:ascii="Arial" w:hAnsi="Arial" w:cs="Arial"/>
          <w:caps/>
          <w:color w:val="auto"/>
          <w:sz w:val="22"/>
          <w:szCs w:val="22"/>
        </w:rPr>
        <w:t>ACCOUNTABILITY</w:t>
      </w:r>
      <w:bookmarkEnd w:id="10"/>
    </w:p>
    <w:p w:rsidR="00C618A2" w:rsidRDefault="00C618A2" w:rsidP="004658A0">
      <w:pPr>
        <w:pStyle w:val="Titolo2"/>
        <w:spacing w:before="0"/>
        <w:rPr>
          <w:rFonts w:ascii="Arial" w:hAnsi="Arial" w:cs="Arial"/>
          <w:color w:val="auto"/>
          <w:sz w:val="22"/>
          <w:szCs w:val="22"/>
        </w:rPr>
      </w:pPr>
    </w:p>
    <w:p w:rsidR="00E13507" w:rsidRPr="004658A0" w:rsidRDefault="001B41A1" w:rsidP="004658A0">
      <w:pPr>
        <w:pStyle w:val="Titolo2"/>
        <w:spacing w:before="0"/>
        <w:rPr>
          <w:rFonts w:ascii="Arial" w:hAnsi="Arial" w:cs="Arial"/>
          <w:color w:val="auto"/>
          <w:sz w:val="22"/>
          <w:szCs w:val="22"/>
        </w:rPr>
      </w:pPr>
      <w:bookmarkStart w:id="11" w:name="_Toc475018939"/>
      <w:r w:rsidRPr="004658A0">
        <w:rPr>
          <w:rFonts w:ascii="Arial" w:hAnsi="Arial" w:cs="Arial"/>
          <w:color w:val="auto"/>
          <w:sz w:val="22"/>
          <w:szCs w:val="22"/>
        </w:rPr>
        <w:t xml:space="preserve">Art. 7 </w:t>
      </w:r>
      <w:r w:rsidR="002329A4">
        <w:rPr>
          <w:rFonts w:ascii="Arial" w:hAnsi="Arial" w:cs="Arial"/>
          <w:color w:val="auto"/>
          <w:sz w:val="22"/>
          <w:szCs w:val="22"/>
        </w:rPr>
        <w:t>R</w:t>
      </w:r>
      <w:r w:rsidR="00E13507" w:rsidRPr="004658A0">
        <w:rPr>
          <w:rFonts w:ascii="Arial" w:hAnsi="Arial" w:cs="Arial"/>
          <w:color w:val="auto"/>
          <w:sz w:val="22"/>
          <w:szCs w:val="22"/>
        </w:rPr>
        <w:t>uolo e coinvolgimento della società civile</w:t>
      </w:r>
      <w:r w:rsidR="008A33A3" w:rsidRPr="004658A0">
        <w:rPr>
          <w:rFonts w:ascii="Arial" w:hAnsi="Arial" w:cs="Arial"/>
          <w:color w:val="auto"/>
          <w:sz w:val="22"/>
          <w:szCs w:val="22"/>
        </w:rPr>
        <w:t xml:space="preserve"> e dei cittadini</w:t>
      </w:r>
      <w:bookmarkEnd w:id="11"/>
    </w:p>
    <w:p w:rsidR="003F5BB5" w:rsidRPr="008646F8" w:rsidRDefault="007C27C0" w:rsidP="008646F8">
      <w:pPr>
        <w:pStyle w:val="Paragrafoelenco"/>
        <w:numPr>
          <w:ilvl w:val="0"/>
          <w:numId w:val="21"/>
        </w:numPr>
        <w:spacing w:after="0"/>
        <w:ind w:left="360"/>
        <w:jc w:val="both"/>
        <w:rPr>
          <w:rFonts w:ascii="Arial" w:hAnsi="Arial" w:cs="Arial"/>
        </w:rPr>
      </w:pPr>
      <w:r w:rsidRPr="004658A0">
        <w:rPr>
          <w:rFonts w:ascii="Arial" w:hAnsi="Arial" w:cs="Arial"/>
        </w:rPr>
        <w:t>L</w:t>
      </w:r>
      <w:r w:rsidR="00E50856" w:rsidRPr="004658A0">
        <w:rPr>
          <w:rFonts w:ascii="Arial" w:hAnsi="Arial" w:cs="Arial"/>
        </w:rPr>
        <w:t xml:space="preserve">a </w:t>
      </w:r>
      <w:r w:rsidR="006D6645">
        <w:rPr>
          <w:rFonts w:ascii="Arial" w:hAnsi="Arial" w:cs="Arial"/>
        </w:rPr>
        <w:t>Stazione appaltante</w:t>
      </w:r>
      <w:r w:rsidRPr="004658A0">
        <w:rPr>
          <w:rFonts w:ascii="Arial" w:hAnsi="Arial" w:cs="Arial"/>
        </w:rPr>
        <w:t>, i concorrenti e l’</w:t>
      </w:r>
      <w:r w:rsidR="006D6645">
        <w:rPr>
          <w:rFonts w:ascii="Arial" w:hAnsi="Arial" w:cs="Arial"/>
        </w:rPr>
        <w:t>Aggiudicatario</w:t>
      </w:r>
      <w:r w:rsidRPr="004658A0">
        <w:rPr>
          <w:rFonts w:ascii="Arial" w:hAnsi="Arial" w:cs="Arial"/>
        </w:rPr>
        <w:t xml:space="preserve"> accettano che le comunità locali, anche riunite in associazioni, vengano coinvolte nel monitoraggio </w:t>
      </w:r>
      <w:r w:rsidR="00AD3CC3">
        <w:rPr>
          <w:rFonts w:ascii="Arial" w:hAnsi="Arial" w:cs="Arial"/>
        </w:rPr>
        <w:t>della procedura (selezione- aggiudicazione ed esecuzione del contratto da parte dell’Aggiudicatario) e</w:t>
      </w:r>
      <w:r w:rsidRPr="004658A0">
        <w:rPr>
          <w:rFonts w:ascii="Arial" w:hAnsi="Arial" w:cs="Arial"/>
        </w:rPr>
        <w:t xml:space="preserve"> possano inviare al </w:t>
      </w:r>
      <w:r w:rsidR="006D6645">
        <w:rPr>
          <w:rFonts w:ascii="Arial" w:hAnsi="Arial" w:cs="Arial"/>
        </w:rPr>
        <w:t>Supervisore indipendente</w:t>
      </w:r>
      <w:r w:rsidRPr="004658A0">
        <w:rPr>
          <w:rFonts w:ascii="Arial" w:hAnsi="Arial" w:cs="Arial"/>
        </w:rPr>
        <w:t xml:space="preserve"> </w:t>
      </w:r>
      <w:r w:rsidR="00FF2B2F">
        <w:rPr>
          <w:rFonts w:ascii="Arial" w:hAnsi="Arial" w:cs="Arial"/>
        </w:rPr>
        <w:t>appositi</w:t>
      </w:r>
      <w:r w:rsidR="00FF2B2F" w:rsidRPr="004658A0">
        <w:rPr>
          <w:rFonts w:ascii="Arial" w:hAnsi="Arial" w:cs="Arial"/>
        </w:rPr>
        <w:t xml:space="preserve"> </w:t>
      </w:r>
      <w:r w:rsidRPr="004658A0">
        <w:rPr>
          <w:rFonts w:ascii="Arial" w:hAnsi="Arial" w:cs="Arial"/>
        </w:rPr>
        <w:t xml:space="preserve">report di monitoraggio. Le </w:t>
      </w:r>
      <w:r w:rsidR="00FF2B2F">
        <w:rPr>
          <w:rFonts w:ascii="Arial" w:hAnsi="Arial" w:cs="Arial"/>
        </w:rPr>
        <w:t>informazioni</w:t>
      </w:r>
      <w:r w:rsidR="00FF2B2F" w:rsidRPr="004658A0">
        <w:rPr>
          <w:rFonts w:ascii="Arial" w:hAnsi="Arial" w:cs="Arial"/>
        </w:rPr>
        <w:t xml:space="preserve"> </w:t>
      </w:r>
      <w:r w:rsidRPr="004658A0">
        <w:rPr>
          <w:rFonts w:ascii="Arial" w:hAnsi="Arial" w:cs="Arial"/>
        </w:rPr>
        <w:t xml:space="preserve">apprese dal monitoraggio e dalla valutazione dei report prodotti dai cittadini contribuiranno ad aumentare la conoscenza dell’approccio al Patto di Integrità ed a migliorarne la sua efficacia quale meccanismo di </w:t>
      </w:r>
      <w:r w:rsidRPr="00793D9D">
        <w:rPr>
          <w:rFonts w:ascii="Arial" w:hAnsi="Arial" w:cs="Arial"/>
          <w:i/>
        </w:rPr>
        <w:t>accountabil</w:t>
      </w:r>
      <w:r w:rsidR="003261CE" w:rsidRPr="00793D9D">
        <w:rPr>
          <w:rFonts w:ascii="Arial" w:hAnsi="Arial" w:cs="Arial"/>
          <w:i/>
        </w:rPr>
        <w:t>i</w:t>
      </w:r>
      <w:r w:rsidRPr="00793D9D">
        <w:rPr>
          <w:rFonts w:ascii="Arial" w:hAnsi="Arial" w:cs="Arial"/>
          <w:i/>
        </w:rPr>
        <w:t>ty</w:t>
      </w:r>
      <w:r w:rsidRPr="004658A0">
        <w:rPr>
          <w:rFonts w:ascii="Arial" w:hAnsi="Arial" w:cs="Arial"/>
        </w:rPr>
        <w:t xml:space="preserve"> sociale funzionale </w:t>
      </w:r>
      <w:r w:rsidR="00FF2B2F">
        <w:rPr>
          <w:rFonts w:ascii="Arial" w:hAnsi="Arial" w:cs="Arial"/>
        </w:rPr>
        <w:t>a prevenire</w:t>
      </w:r>
      <w:r w:rsidRPr="004658A0">
        <w:rPr>
          <w:rFonts w:ascii="Arial" w:hAnsi="Arial" w:cs="Arial"/>
        </w:rPr>
        <w:t xml:space="preserve"> la corruzione, a migliorare la qualità degli interven</w:t>
      </w:r>
      <w:r w:rsidR="00754026">
        <w:rPr>
          <w:rFonts w:ascii="Arial" w:hAnsi="Arial" w:cs="Arial"/>
        </w:rPr>
        <w:t>ti e ad aumentare la fiducia dei cittadini</w:t>
      </w:r>
      <w:r w:rsidRPr="004658A0">
        <w:rPr>
          <w:rFonts w:ascii="Arial" w:hAnsi="Arial" w:cs="Arial"/>
        </w:rPr>
        <w:t xml:space="preserve"> nei confronti della committenza pubblica.</w:t>
      </w:r>
    </w:p>
    <w:p w:rsidR="003F5BB5" w:rsidRPr="008646F8" w:rsidRDefault="00E50856" w:rsidP="008646F8">
      <w:pPr>
        <w:pStyle w:val="Paragrafoelenco"/>
        <w:numPr>
          <w:ilvl w:val="0"/>
          <w:numId w:val="21"/>
        </w:numPr>
        <w:spacing w:after="0"/>
        <w:ind w:left="360"/>
        <w:jc w:val="both"/>
        <w:rPr>
          <w:rFonts w:ascii="Arial" w:hAnsi="Arial" w:cs="Arial"/>
        </w:rPr>
      </w:pPr>
      <w:r w:rsidRPr="004658A0">
        <w:rPr>
          <w:rFonts w:ascii="Arial" w:hAnsi="Arial" w:cs="Arial"/>
        </w:rPr>
        <w:t xml:space="preserve">La </w:t>
      </w:r>
      <w:r w:rsidR="006D6645">
        <w:rPr>
          <w:rFonts w:ascii="Arial" w:hAnsi="Arial" w:cs="Arial"/>
        </w:rPr>
        <w:t>Stazione appaltante</w:t>
      </w:r>
      <w:r w:rsidRPr="004658A0">
        <w:rPr>
          <w:rFonts w:ascii="Arial" w:hAnsi="Arial" w:cs="Arial"/>
        </w:rPr>
        <w:t xml:space="preserve"> </w:t>
      </w:r>
      <w:r w:rsidR="008A33A3" w:rsidRPr="004658A0">
        <w:rPr>
          <w:rFonts w:ascii="Arial" w:hAnsi="Arial" w:cs="Arial"/>
        </w:rPr>
        <w:t>e l’</w:t>
      </w:r>
      <w:r w:rsidR="006D6645">
        <w:rPr>
          <w:rFonts w:ascii="Arial" w:hAnsi="Arial" w:cs="Arial"/>
        </w:rPr>
        <w:t>Aggiudicatario</w:t>
      </w:r>
      <w:r w:rsidR="008A33A3" w:rsidRPr="004658A0">
        <w:rPr>
          <w:rFonts w:ascii="Arial" w:hAnsi="Arial" w:cs="Arial"/>
        </w:rPr>
        <w:t xml:space="preserve"> si impegnano a collaborare senza oneri aggiu</w:t>
      </w:r>
      <w:r w:rsidRPr="004658A0">
        <w:rPr>
          <w:rFonts w:ascii="Arial" w:hAnsi="Arial" w:cs="Arial"/>
        </w:rPr>
        <w:t xml:space="preserve">ntivi con il </w:t>
      </w:r>
      <w:r w:rsidR="006D6645">
        <w:rPr>
          <w:rFonts w:ascii="Arial" w:hAnsi="Arial" w:cs="Arial"/>
        </w:rPr>
        <w:t>Supervisore indipendente</w:t>
      </w:r>
      <w:r w:rsidR="008A33A3" w:rsidRPr="004658A0">
        <w:rPr>
          <w:rFonts w:ascii="Arial" w:hAnsi="Arial" w:cs="Arial"/>
        </w:rPr>
        <w:t xml:space="preserve"> all’organizzazione di momenti formativi e</w:t>
      </w:r>
      <w:r w:rsidR="00645173">
        <w:rPr>
          <w:rFonts w:ascii="Arial" w:hAnsi="Arial" w:cs="Arial"/>
        </w:rPr>
        <w:t>d eventualmente</w:t>
      </w:r>
      <w:r w:rsidR="008A33A3" w:rsidRPr="004658A0">
        <w:rPr>
          <w:rFonts w:ascii="Arial" w:hAnsi="Arial" w:cs="Arial"/>
        </w:rPr>
        <w:t xml:space="preserve"> </w:t>
      </w:r>
      <w:r w:rsidR="008A33A3" w:rsidRPr="004658A0">
        <w:rPr>
          <w:rFonts w:ascii="Arial" w:hAnsi="Arial" w:cs="Arial"/>
        </w:rPr>
        <w:lastRenderedPageBreak/>
        <w:t>sopralluoghi funzionali a garantire il diretto coinvolgimento dei cittadini nelle attività di monitoraggio.</w:t>
      </w:r>
    </w:p>
    <w:p w:rsidR="008A33A3" w:rsidRPr="00346DFC" w:rsidRDefault="00E50856" w:rsidP="004658A0">
      <w:pPr>
        <w:pStyle w:val="Paragrafoelenco"/>
        <w:numPr>
          <w:ilvl w:val="0"/>
          <w:numId w:val="21"/>
        </w:numPr>
        <w:spacing w:after="0"/>
        <w:ind w:left="360"/>
        <w:jc w:val="both"/>
        <w:rPr>
          <w:rFonts w:ascii="Arial" w:hAnsi="Arial" w:cs="Arial"/>
        </w:rPr>
      </w:pPr>
      <w:r w:rsidRPr="00346DFC">
        <w:rPr>
          <w:rFonts w:ascii="Arial" w:hAnsi="Arial" w:cs="Arial"/>
        </w:rPr>
        <w:t xml:space="preserve">La </w:t>
      </w:r>
      <w:r w:rsidR="006D6645" w:rsidRPr="00346DFC">
        <w:rPr>
          <w:rFonts w:ascii="Arial" w:hAnsi="Arial" w:cs="Arial"/>
        </w:rPr>
        <w:t>Stazione appaltante</w:t>
      </w:r>
      <w:r w:rsidR="008646F8" w:rsidRPr="00346DFC">
        <w:rPr>
          <w:rFonts w:ascii="Arial" w:hAnsi="Arial" w:cs="Arial"/>
        </w:rPr>
        <w:t xml:space="preserve"> e l’</w:t>
      </w:r>
      <w:r w:rsidR="006D6645" w:rsidRPr="00346DFC">
        <w:rPr>
          <w:rFonts w:ascii="Arial" w:hAnsi="Arial" w:cs="Arial"/>
        </w:rPr>
        <w:t>Aggiudicatario</w:t>
      </w:r>
      <w:r w:rsidRPr="00346DFC">
        <w:rPr>
          <w:rFonts w:ascii="Arial" w:hAnsi="Arial" w:cs="Arial"/>
        </w:rPr>
        <w:t xml:space="preserve"> </w:t>
      </w:r>
      <w:r w:rsidR="008A33A3" w:rsidRPr="00346DFC">
        <w:rPr>
          <w:rFonts w:ascii="Arial" w:hAnsi="Arial" w:cs="Arial"/>
        </w:rPr>
        <w:t xml:space="preserve">si impegnano a partecipare senza oneri aggiuntivi e a coinvolgere qualora necessario gli altri soggetti della filiera delle imprese, ad eventi periodici di confronto e deliberazione con i cittadini. Nel corso di tali eventi verranno discusse le risultanze delle attività di monitoraggio condotte dal </w:t>
      </w:r>
      <w:r w:rsidR="006D6645" w:rsidRPr="00346DFC">
        <w:rPr>
          <w:rFonts w:ascii="Arial" w:hAnsi="Arial" w:cs="Arial"/>
        </w:rPr>
        <w:t>Supervisore indipendente</w:t>
      </w:r>
      <w:r w:rsidR="008A33A3" w:rsidRPr="00346DFC">
        <w:rPr>
          <w:rFonts w:ascii="Arial" w:hAnsi="Arial" w:cs="Arial"/>
        </w:rPr>
        <w:t xml:space="preserve"> e dai cittadini attraverso le attività di cui ai punti precedenti.</w:t>
      </w:r>
    </w:p>
    <w:p w:rsidR="00D11EFF" w:rsidRPr="00C618A2" w:rsidRDefault="00D11EFF" w:rsidP="00C618A2">
      <w:pPr>
        <w:spacing w:after="0"/>
        <w:jc w:val="both"/>
        <w:rPr>
          <w:rFonts w:ascii="Arial" w:hAnsi="Arial" w:cs="Arial"/>
        </w:rPr>
      </w:pPr>
    </w:p>
    <w:p w:rsidR="00F26C92" w:rsidRPr="009C18B3" w:rsidRDefault="001B41A1" w:rsidP="004658A0">
      <w:pPr>
        <w:pStyle w:val="Titolo2"/>
        <w:spacing w:before="0"/>
        <w:rPr>
          <w:rFonts w:ascii="Arial" w:hAnsi="Arial" w:cs="Arial"/>
          <w:color w:val="auto"/>
          <w:sz w:val="22"/>
          <w:szCs w:val="22"/>
          <w:lang w:val="en-US"/>
        </w:rPr>
      </w:pPr>
      <w:bookmarkStart w:id="12" w:name="_Toc475018940"/>
      <w:r w:rsidRPr="009C18B3">
        <w:rPr>
          <w:rFonts w:ascii="Arial" w:hAnsi="Arial" w:cs="Arial"/>
          <w:color w:val="auto"/>
          <w:sz w:val="22"/>
          <w:szCs w:val="22"/>
          <w:lang w:val="en-US"/>
        </w:rPr>
        <w:t xml:space="preserve">Art. 8 </w:t>
      </w:r>
      <w:r w:rsidR="00A63894">
        <w:rPr>
          <w:rFonts w:ascii="Arial" w:hAnsi="Arial" w:cs="Arial"/>
          <w:color w:val="auto"/>
          <w:sz w:val="22"/>
          <w:szCs w:val="22"/>
          <w:lang w:val="en-US"/>
        </w:rPr>
        <w:t>Sito Web</w:t>
      </w:r>
      <w:r w:rsidR="005517BF" w:rsidRPr="009C18B3">
        <w:rPr>
          <w:rFonts w:ascii="Arial" w:hAnsi="Arial" w:cs="Arial"/>
          <w:color w:val="auto"/>
          <w:sz w:val="22"/>
          <w:szCs w:val="22"/>
          <w:lang w:val="en-US"/>
        </w:rPr>
        <w:t xml:space="preserve"> e social networking del P</w:t>
      </w:r>
      <w:r w:rsidR="00F26C92" w:rsidRPr="009C18B3">
        <w:rPr>
          <w:rFonts w:ascii="Arial" w:hAnsi="Arial" w:cs="Arial"/>
          <w:color w:val="auto"/>
          <w:sz w:val="22"/>
          <w:szCs w:val="22"/>
          <w:lang w:val="en-US"/>
        </w:rPr>
        <w:t>rogetto</w:t>
      </w:r>
      <w:bookmarkEnd w:id="12"/>
    </w:p>
    <w:p w:rsidR="005517BF" w:rsidRPr="004658A0" w:rsidRDefault="0084619B" w:rsidP="004658A0">
      <w:pPr>
        <w:pStyle w:val="Paragrafoelenco"/>
        <w:numPr>
          <w:ilvl w:val="0"/>
          <w:numId w:val="22"/>
        </w:numPr>
        <w:spacing w:after="0"/>
        <w:rPr>
          <w:rFonts w:ascii="Arial" w:hAnsi="Arial" w:cs="Arial"/>
        </w:rPr>
      </w:pPr>
      <w:r>
        <w:rPr>
          <w:rFonts w:ascii="Arial" w:hAnsi="Arial" w:cs="Arial"/>
        </w:rPr>
        <w:t xml:space="preserve">Il </w:t>
      </w:r>
      <w:r w:rsidR="006D6645">
        <w:rPr>
          <w:rFonts w:ascii="Arial" w:hAnsi="Arial" w:cs="Arial"/>
        </w:rPr>
        <w:t>Supervisore indipendente</w:t>
      </w:r>
      <w:r w:rsidR="005517BF" w:rsidRPr="004658A0">
        <w:rPr>
          <w:rFonts w:ascii="Arial" w:hAnsi="Arial" w:cs="Arial"/>
        </w:rPr>
        <w:t xml:space="preserve"> </w:t>
      </w:r>
      <w:r w:rsidR="00645173">
        <w:rPr>
          <w:rFonts w:ascii="Arial" w:hAnsi="Arial" w:cs="Arial"/>
        </w:rPr>
        <w:t xml:space="preserve">mette a disposizione </w:t>
      </w:r>
      <w:r w:rsidR="005517BF" w:rsidRPr="004658A0">
        <w:rPr>
          <w:rFonts w:ascii="Arial" w:hAnsi="Arial" w:cs="Arial"/>
        </w:rPr>
        <w:t xml:space="preserve">un </w:t>
      </w:r>
      <w:r w:rsidR="00657A4A">
        <w:rPr>
          <w:rFonts w:ascii="Arial" w:hAnsi="Arial" w:cs="Arial"/>
        </w:rPr>
        <w:t>sito web</w:t>
      </w:r>
      <w:r w:rsidR="005517BF" w:rsidRPr="004658A0">
        <w:rPr>
          <w:rFonts w:ascii="Arial" w:hAnsi="Arial" w:cs="Arial"/>
        </w:rPr>
        <w:t xml:space="preserve"> </w:t>
      </w:r>
      <w:r w:rsidR="00645173">
        <w:rPr>
          <w:rFonts w:ascii="Arial" w:hAnsi="Arial" w:cs="Arial"/>
        </w:rPr>
        <w:t>(</w:t>
      </w:r>
      <w:hyperlink r:id="rId10" w:history="1">
        <w:r w:rsidR="00645173" w:rsidRPr="009B3B2A">
          <w:rPr>
            <w:rStyle w:val="Collegamentoipertestuale"/>
            <w:rFonts w:ascii="Arial" w:hAnsi="Arial" w:cs="Arial"/>
          </w:rPr>
          <w:t>www.monitorappalti.it</w:t>
        </w:r>
      </w:hyperlink>
      <w:r w:rsidR="00645173">
        <w:rPr>
          <w:rFonts w:ascii="Arial" w:hAnsi="Arial" w:cs="Arial"/>
        </w:rPr>
        <w:t xml:space="preserve">) </w:t>
      </w:r>
      <w:r w:rsidR="005517BF" w:rsidRPr="004658A0">
        <w:rPr>
          <w:rFonts w:ascii="Arial" w:hAnsi="Arial" w:cs="Arial"/>
        </w:rPr>
        <w:t>con l’obiettivo di</w:t>
      </w:r>
      <w:r w:rsidR="00FF2B2F">
        <w:rPr>
          <w:rFonts w:ascii="Arial" w:hAnsi="Arial" w:cs="Arial"/>
        </w:rPr>
        <w:t>:</w:t>
      </w:r>
    </w:p>
    <w:p w:rsidR="005517BF" w:rsidRPr="004658A0" w:rsidRDefault="009F4652" w:rsidP="009F4652">
      <w:pPr>
        <w:pStyle w:val="Paragrafoelenco"/>
        <w:numPr>
          <w:ilvl w:val="0"/>
          <w:numId w:val="27"/>
        </w:numPr>
        <w:spacing w:after="0"/>
        <w:ind w:left="993" w:hanging="284"/>
        <w:rPr>
          <w:rFonts w:ascii="Arial" w:hAnsi="Arial" w:cs="Arial"/>
        </w:rPr>
      </w:pPr>
      <w:r>
        <w:rPr>
          <w:rFonts w:ascii="Arial" w:hAnsi="Arial" w:cs="Arial"/>
        </w:rPr>
        <w:t>r</w:t>
      </w:r>
      <w:r w:rsidR="005517BF" w:rsidRPr="004658A0">
        <w:rPr>
          <w:rFonts w:ascii="Arial" w:hAnsi="Arial" w:cs="Arial"/>
        </w:rPr>
        <w:t xml:space="preserve">endere fruibili e accessibili </w:t>
      </w:r>
      <w:r w:rsidR="00645173">
        <w:rPr>
          <w:rFonts w:ascii="Arial" w:hAnsi="Arial" w:cs="Arial"/>
        </w:rPr>
        <w:t>alla</w:t>
      </w:r>
      <w:r w:rsidR="005517BF" w:rsidRPr="004658A0">
        <w:rPr>
          <w:rFonts w:ascii="Arial" w:hAnsi="Arial" w:cs="Arial"/>
        </w:rPr>
        <w:t xml:space="preserve"> società civile </w:t>
      </w:r>
      <w:r w:rsidR="00645173">
        <w:rPr>
          <w:rFonts w:ascii="Arial" w:hAnsi="Arial" w:cs="Arial"/>
        </w:rPr>
        <w:t>le informazioni sull</w:t>
      </w:r>
      <w:r w:rsidR="00FB4BEC">
        <w:rPr>
          <w:rFonts w:ascii="Arial" w:hAnsi="Arial" w:cs="Arial"/>
        </w:rPr>
        <w:t>e</w:t>
      </w:r>
      <w:r w:rsidR="00645173">
        <w:rPr>
          <w:rFonts w:ascii="Arial" w:hAnsi="Arial" w:cs="Arial"/>
        </w:rPr>
        <w:t xml:space="preserve"> procedur</w:t>
      </w:r>
      <w:r w:rsidR="00FB4BEC">
        <w:rPr>
          <w:rFonts w:ascii="Arial" w:hAnsi="Arial" w:cs="Arial"/>
        </w:rPr>
        <w:t>e</w:t>
      </w:r>
      <w:r w:rsidR="00645173">
        <w:rPr>
          <w:rFonts w:ascii="Arial" w:hAnsi="Arial" w:cs="Arial"/>
        </w:rPr>
        <w:t xml:space="preserve"> monitorat</w:t>
      </w:r>
      <w:r w:rsidR="00FB4BEC">
        <w:rPr>
          <w:rFonts w:ascii="Arial" w:hAnsi="Arial" w:cs="Arial"/>
        </w:rPr>
        <w:t>e e sul Progetto</w:t>
      </w:r>
      <w:r w:rsidR="005517BF" w:rsidRPr="004658A0">
        <w:rPr>
          <w:rFonts w:ascii="Arial" w:hAnsi="Arial" w:cs="Arial"/>
        </w:rPr>
        <w:t>;</w:t>
      </w:r>
    </w:p>
    <w:p w:rsidR="005517BF" w:rsidRPr="004658A0" w:rsidRDefault="009F4652" w:rsidP="009F4652">
      <w:pPr>
        <w:pStyle w:val="Paragrafoelenco"/>
        <w:numPr>
          <w:ilvl w:val="0"/>
          <w:numId w:val="27"/>
        </w:numPr>
        <w:spacing w:after="0"/>
        <w:ind w:left="993" w:hanging="284"/>
        <w:rPr>
          <w:rFonts w:ascii="Arial" w:hAnsi="Arial" w:cs="Arial"/>
        </w:rPr>
      </w:pPr>
      <w:r>
        <w:rPr>
          <w:rFonts w:ascii="Arial" w:hAnsi="Arial" w:cs="Arial"/>
        </w:rPr>
        <w:t>p</w:t>
      </w:r>
      <w:r w:rsidR="005517BF" w:rsidRPr="004658A0">
        <w:rPr>
          <w:rFonts w:ascii="Arial" w:hAnsi="Arial" w:cs="Arial"/>
        </w:rPr>
        <w:t>ubblicare i risultati del monitoraggio</w:t>
      </w:r>
      <w:r w:rsidR="005067AE" w:rsidRPr="004658A0">
        <w:rPr>
          <w:rFonts w:ascii="Arial" w:hAnsi="Arial" w:cs="Arial"/>
        </w:rPr>
        <w:t xml:space="preserve"> attraverso report periodici</w:t>
      </w:r>
      <w:r w:rsidR="00754026">
        <w:rPr>
          <w:rFonts w:ascii="Arial" w:hAnsi="Arial" w:cs="Arial"/>
        </w:rPr>
        <w:t>;</w:t>
      </w:r>
    </w:p>
    <w:p w:rsidR="005517BF" w:rsidRPr="004658A0" w:rsidRDefault="009F4652" w:rsidP="009F4652">
      <w:pPr>
        <w:pStyle w:val="Paragrafoelenco"/>
        <w:numPr>
          <w:ilvl w:val="0"/>
          <w:numId w:val="27"/>
        </w:numPr>
        <w:spacing w:after="0"/>
        <w:ind w:left="993" w:hanging="284"/>
        <w:rPr>
          <w:rFonts w:ascii="Arial" w:hAnsi="Arial" w:cs="Arial"/>
        </w:rPr>
      </w:pPr>
      <w:r>
        <w:rPr>
          <w:rFonts w:ascii="Arial" w:hAnsi="Arial" w:cs="Arial"/>
        </w:rPr>
        <w:t>o</w:t>
      </w:r>
      <w:r w:rsidR="005517BF" w:rsidRPr="004658A0">
        <w:rPr>
          <w:rFonts w:ascii="Arial" w:hAnsi="Arial" w:cs="Arial"/>
        </w:rPr>
        <w:t>ffrire uno spazio di interfaccia con gli utenti</w:t>
      </w:r>
      <w:r w:rsidR="00754026">
        <w:rPr>
          <w:rFonts w:ascii="Arial" w:hAnsi="Arial" w:cs="Arial"/>
        </w:rPr>
        <w:t>;</w:t>
      </w:r>
    </w:p>
    <w:p w:rsidR="005517BF" w:rsidRPr="004658A0" w:rsidRDefault="009F4652" w:rsidP="009F4652">
      <w:pPr>
        <w:pStyle w:val="Paragrafoelenco"/>
        <w:numPr>
          <w:ilvl w:val="0"/>
          <w:numId w:val="27"/>
        </w:numPr>
        <w:spacing w:after="0"/>
        <w:ind w:left="993" w:hanging="284"/>
        <w:rPr>
          <w:rFonts w:ascii="Arial" w:hAnsi="Arial" w:cs="Arial"/>
        </w:rPr>
      </w:pPr>
      <w:r>
        <w:rPr>
          <w:rFonts w:ascii="Arial" w:hAnsi="Arial" w:cs="Arial"/>
        </w:rPr>
        <w:t>r</w:t>
      </w:r>
      <w:r w:rsidR="005517BF" w:rsidRPr="004658A0">
        <w:rPr>
          <w:rFonts w:ascii="Arial" w:hAnsi="Arial" w:cs="Arial"/>
        </w:rPr>
        <w:t>endere disponibile una piattaforma</w:t>
      </w:r>
      <w:r w:rsidR="00D11EFF">
        <w:rPr>
          <w:rFonts w:ascii="Arial" w:hAnsi="Arial" w:cs="Arial"/>
        </w:rPr>
        <w:t>, in grado di garantire l’anonimato,</w:t>
      </w:r>
      <w:r w:rsidR="005517BF" w:rsidRPr="004658A0">
        <w:rPr>
          <w:rFonts w:ascii="Arial" w:hAnsi="Arial" w:cs="Arial"/>
        </w:rPr>
        <w:t xml:space="preserve"> per la segnalazione di ep</w:t>
      </w:r>
      <w:r w:rsidR="00D11EFF">
        <w:rPr>
          <w:rFonts w:ascii="Arial" w:hAnsi="Arial" w:cs="Arial"/>
        </w:rPr>
        <w:t xml:space="preserve">isodi di corruzione da parte di </w:t>
      </w:r>
      <w:r w:rsidR="005517BF" w:rsidRPr="00D11EFF">
        <w:rPr>
          <w:rFonts w:ascii="Arial" w:hAnsi="Arial" w:cs="Arial"/>
        </w:rPr>
        <w:t xml:space="preserve">informatori </w:t>
      </w:r>
      <w:r w:rsidR="00D11EFF" w:rsidRPr="00D11EFF">
        <w:rPr>
          <w:rFonts w:ascii="Arial" w:hAnsi="Arial" w:cs="Arial"/>
        </w:rPr>
        <w:t>interni</w:t>
      </w:r>
      <w:r w:rsidR="00D11EFF">
        <w:rPr>
          <w:rFonts w:ascii="Arial" w:hAnsi="Arial" w:cs="Arial"/>
        </w:rPr>
        <w:t xml:space="preserve"> alla pubblica amministrazione o ad essa esterni.</w:t>
      </w:r>
    </w:p>
    <w:p w:rsidR="00E50856" w:rsidRPr="00E452F9" w:rsidRDefault="00C618A2" w:rsidP="00E452F9">
      <w:pPr>
        <w:pStyle w:val="Paragrafoelenco"/>
        <w:numPr>
          <w:ilvl w:val="0"/>
          <w:numId w:val="22"/>
        </w:numPr>
        <w:spacing w:after="0"/>
        <w:rPr>
          <w:rFonts w:ascii="Arial" w:hAnsi="Arial" w:cs="Arial"/>
        </w:rPr>
      </w:pPr>
      <w:r>
        <w:rPr>
          <w:rFonts w:ascii="Arial" w:hAnsi="Arial" w:cs="Arial"/>
        </w:rPr>
        <w:t>Il</w:t>
      </w:r>
      <w:r w:rsidR="00D11EFF">
        <w:rPr>
          <w:rFonts w:ascii="Arial" w:hAnsi="Arial" w:cs="Arial"/>
        </w:rPr>
        <w:t xml:space="preserve"> </w:t>
      </w:r>
      <w:r w:rsidR="006D6645">
        <w:rPr>
          <w:rFonts w:ascii="Arial" w:hAnsi="Arial" w:cs="Arial"/>
        </w:rPr>
        <w:t>Supervisore indipendente</w:t>
      </w:r>
      <w:r w:rsidR="00D11EFF">
        <w:rPr>
          <w:rFonts w:ascii="Arial" w:hAnsi="Arial" w:cs="Arial"/>
        </w:rPr>
        <w:t xml:space="preserve"> </w:t>
      </w:r>
      <w:r w:rsidR="005517BF" w:rsidRPr="004658A0">
        <w:rPr>
          <w:rFonts w:ascii="Arial" w:hAnsi="Arial" w:cs="Arial"/>
        </w:rPr>
        <w:t xml:space="preserve">e </w:t>
      </w:r>
      <w:r w:rsidR="00D11EFF">
        <w:rPr>
          <w:rFonts w:ascii="Arial" w:hAnsi="Arial" w:cs="Arial"/>
        </w:rPr>
        <w:t xml:space="preserve">la </w:t>
      </w:r>
      <w:r w:rsidR="006D6645">
        <w:rPr>
          <w:rFonts w:ascii="Arial" w:hAnsi="Arial" w:cs="Arial"/>
        </w:rPr>
        <w:t>Stazione appaltante</w:t>
      </w:r>
      <w:r w:rsidR="005517BF" w:rsidRPr="004658A0">
        <w:rPr>
          <w:rFonts w:ascii="Arial" w:hAnsi="Arial" w:cs="Arial"/>
        </w:rPr>
        <w:t xml:space="preserve"> realizzano uno strumento digitale per la condivisione sicura e il rapido scambio di informazioni, dati e documenti richiesti dal PI.</w:t>
      </w:r>
    </w:p>
    <w:p w:rsidR="00D11EFF" w:rsidRPr="00C618A2" w:rsidRDefault="00E50856" w:rsidP="00D11EFF">
      <w:pPr>
        <w:pStyle w:val="Paragrafoelenco"/>
        <w:numPr>
          <w:ilvl w:val="0"/>
          <w:numId w:val="22"/>
        </w:numPr>
        <w:spacing w:after="0"/>
        <w:jc w:val="both"/>
        <w:rPr>
          <w:rFonts w:ascii="Arial" w:hAnsi="Arial" w:cs="Arial"/>
        </w:rPr>
      </w:pPr>
      <w:r w:rsidRPr="00D11EFF">
        <w:rPr>
          <w:rFonts w:ascii="Arial" w:hAnsi="Arial" w:cs="Arial"/>
        </w:rPr>
        <w:t>L</w:t>
      </w:r>
      <w:r w:rsidR="00D11EFF" w:rsidRPr="00D11EFF">
        <w:rPr>
          <w:rFonts w:ascii="Arial" w:hAnsi="Arial" w:cs="Arial"/>
        </w:rPr>
        <w:t xml:space="preserve">a </w:t>
      </w:r>
      <w:r w:rsidR="006D6645">
        <w:rPr>
          <w:rFonts w:ascii="Arial" w:hAnsi="Arial" w:cs="Arial"/>
        </w:rPr>
        <w:t>Stazione appaltante</w:t>
      </w:r>
      <w:r w:rsidRPr="00D11EFF">
        <w:rPr>
          <w:rFonts w:ascii="Arial" w:hAnsi="Arial" w:cs="Arial"/>
        </w:rPr>
        <w:t xml:space="preserve"> e </w:t>
      </w:r>
      <w:r w:rsidR="00D11EFF" w:rsidRPr="00D11EFF">
        <w:rPr>
          <w:rFonts w:ascii="Arial" w:hAnsi="Arial" w:cs="Arial"/>
        </w:rPr>
        <w:t xml:space="preserve">il </w:t>
      </w:r>
      <w:r w:rsidR="006D6645">
        <w:rPr>
          <w:rFonts w:ascii="Arial" w:hAnsi="Arial" w:cs="Arial"/>
        </w:rPr>
        <w:t>Supervisore indipendente</w:t>
      </w:r>
      <w:r w:rsidRPr="00D11EFF">
        <w:rPr>
          <w:rFonts w:ascii="Arial" w:hAnsi="Arial" w:cs="Arial"/>
        </w:rPr>
        <w:t xml:space="preserve"> si impegnano a partecipare fattivamente, e con specifici incontri, all’implementazione di un sistema di raccolta e pubblicazione in formato aperto dei dati relativi alla </w:t>
      </w:r>
      <w:r w:rsidRPr="00754026">
        <w:rPr>
          <w:rFonts w:ascii="Arial" w:hAnsi="Arial" w:cs="Arial"/>
        </w:rPr>
        <w:t>filiera delle imprese</w:t>
      </w:r>
      <w:r w:rsidRPr="00D11EFF">
        <w:rPr>
          <w:rFonts w:ascii="Arial" w:hAnsi="Arial" w:cs="Arial"/>
        </w:rPr>
        <w:t xml:space="preserve"> interessate dal Progetto</w:t>
      </w:r>
      <w:r w:rsidR="00D11EFF" w:rsidRPr="00D11EFF">
        <w:rPr>
          <w:rFonts w:ascii="Arial" w:hAnsi="Arial" w:cs="Arial"/>
        </w:rPr>
        <w:t>.</w:t>
      </w:r>
      <w:r w:rsidRPr="00D11EFF">
        <w:rPr>
          <w:rFonts w:ascii="Arial" w:hAnsi="Arial" w:cs="Arial"/>
        </w:rPr>
        <w:t xml:space="preserve"> Tale sistema sarà predisposto dal </w:t>
      </w:r>
      <w:r w:rsidR="006D6645">
        <w:rPr>
          <w:rFonts w:ascii="Arial" w:hAnsi="Arial" w:cs="Arial"/>
        </w:rPr>
        <w:t>Supervisore indipendente</w:t>
      </w:r>
      <w:r w:rsidRPr="00D11EFF">
        <w:rPr>
          <w:rFonts w:ascii="Arial" w:hAnsi="Arial" w:cs="Arial"/>
        </w:rPr>
        <w:t xml:space="preserve"> senza che ciò comporti alcun onere economico per l</w:t>
      </w:r>
      <w:r w:rsidR="00D11EFF" w:rsidRPr="00D11EFF">
        <w:rPr>
          <w:rFonts w:ascii="Arial" w:hAnsi="Arial" w:cs="Arial"/>
        </w:rPr>
        <w:t xml:space="preserve">a </w:t>
      </w:r>
      <w:r w:rsidR="006D6645">
        <w:rPr>
          <w:rFonts w:ascii="Arial" w:hAnsi="Arial" w:cs="Arial"/>
        </w:rPr>
        <w:t>Stazione appaltante</w:t>
      </w:r>
      <w:r w:rsidRPr="00D11EFF">
        <w:rPr>
          <w:rFonts w:ascii="Arial" w:hAnsi="Arial" w:cs="Arial"/>
        </w:rPr>
        <w:t xml:space="preserve"> e </w:t>
      </w:r>
      <w:r w:rsidR="00D11EFF" w:rsidRPr="00D11EFF">
        <w:rPr>
          <w:rFonts w:ascii="Arial" w:hAnsi="Arial" w:cs="Arial"/>
        </w:rPr>
        <w:t>l’</w:t>
      </w:r>
      <w:r w:rsidR="006D6645">
        <w:rPr>
          <w:rFonts w:ascii="Arial" w:hAnsi="Arial" w:cs="Arial"/>
        </w:rPr>
        <w:t>Aggiudicatario</w:t>
      </w:r>
      <w:r w:rsidR="00D11EFF" w:rsidRPr="00D11EFF">
        <w:rPr>
          <w:rFonts w:ascii="Arial" w:hAnsi="Arial" w:cs="Arial"/>
        </w:rPr>
        <w:t>.</w:t>
      </w:r>
    </w:p>
    <w:p w:rsidR="00D11EFF" w:rsidRPr="004658A0" w:rsidRDefault="00D11EFF" w:rsidP="00D11EFF">
      <w:pPr>
        <w:pStyle w:val="Paragrafoelenco"/>
        <w:spacing w:after="0"/>
        <w:ind w:left="360"/>
        <w:jc w:val="both"/>
        <w:rPr>
          <w:rFonts w:ascii="Arial" w:hAnsi="Arial" w:cs="Arial"/>
        </w:rPr>
      </w:pPr>
    </w:p>
    <w:p w:rsidR="00D11EFF" w:rsidRPr="00D11EFF" w:rsidRDefault="00E50856" w:rsidP="00D11EFF">
      <w:pPr>
        <w:pStyle w:val="Titolo2"/>
        <w:spacing w:before="0"/>
        <w:rPr>
          <w:rFonts w:ascii="Arial" w:hAnsi="Arial" w:cs="Arial"/>
          <w:color w:val="auto"/>
          <w:sz w:val="22"/>
          <w:szCs w:val="22"/>
        </w:rPr>
      </w:pPr>
      <w:bookmarkStart w:id="13" w:name="_Toc475018941"/>
      <w:r w:rsidRPr="004658A0">
        <w:rPr>
          <w:rFonts w:ascii="Arial" w:hAnsi="Arial" w:cs="Arial"/>
          <w:color w:val="auto"/>
          <w:sz w:val="22"/>
          <w:szCs w:val="22"/>
        </w:rPr>
        <w:t>Art. 9 Rapporti con i media</w:t>
      </w:r>
      <w:bookmarkEnd w:id="13"/>
    </w:p>
    <w:p w:rsidR="00511AA2" w:rsidRPr="004658A0" w:rsidRDefault="007E784F" w:rsidP="004658A0">
      <w:pPr>
        <w:pStyle w:val="Paragrafoelenco"/>
        <w:numPr>
          <w:ilvl w:val="0"/>
          <w:numId w:val="23"/>
        </w:numPr>
        <w:spacing w:after="0"/>
        <w:jc w:val="both"/>
        <w:rPr>
          <w:rFonts w:ascii="Arial" w:hAnsi="Arial" w:cs="Arial"/>
        </w:rPr>
      </w:pPr>
      <w:r w:rsidRPr="004658A0">
        <w:rPr>
          <w:rFonts w:ascii="Arial" w:hAnsi="Arial" w:cs="Arial"/>
        </w:rPr>
        <w:t xml:space="preserve">In </w:t>
      </w:r>
      <w:r w:rsidR="00953870">
        <w:rPr>
          <w:rFonts w:ascii="Arial" w:hAnsi="Arial" w:cs="Arial"/>
        </w:rPr>
        <w:t>caso di violazioni al PI</w:t>
      </w:r>
      <w:r w:rsidRPr="004658A0">
        <w:rPr>
          <w:rFonts w:ascii="Arial" w:hAnsi="Arial" w:cs="Arial"/>
        </w:rPr>
        <w:t>, f</w:t>
      </w:r>
      <w:r w:rsidR="00511AA2" w:rsidRPr="004658A0">
        <w:rPr>
          <w:rFonts w:ascii="Arial" w:hAnsi="Arial" w:cs="Arial"/>
        </w:rPr>
        <w:t xml:space="preserve">atte salve le norme in materia di tutela della proprietà intellettuale e di </w:t>
      </w:r>
      <w:r w:rsidR="00953870">
        <w:rPr>
          <w:rFonts w:ascii="Arial" w:hAnsi="Arial" w:cs="Arial"/>
        </w:rPr>
        <w:t>protezione dei dati personali</w:t>
      </w:r>
      <w:r w:rsidR="00511AA2" w:rsidRPr="004658A0">
        <w:rPr>
          <w:rFonts w:ascii="Arial" w:hAnsi="Arial" w:cs="Arial"/>
        </w:rPr>
        <w:t xml:space="preserve"> nonché la necessità di non compromettere eventuali indagini in corso da parte dell'autorità giudiziaria, il </w:t>
      </w:r>
      <w:r w:rsidR="006D6645">
        <w:rPr>
          <w:rFonts w:ascii="Arial" w:hAnsi="Arial" w:cs="Arial"/>
        </w:rPr>
        <w:t>Supervisore indipendente</w:t>
      </w:r>
      <w:r w:rsidR="00511AA2" w:rsidRPr="004658A0">
        <w:rPr>
          <w:rFonts w:ascii="Arial" w:hAnsi="Arial" w:cs="Arial"/>
        </w:rPr>
        <w:t xml:space="preserve"> può informare i media e il pubblico in merito</w:t>
      </w:r>
      <w:r w:rsidR="00953870">
        <w:rPr>
          <w:rFonts w:ascii="Arial" w:hAnsi="Arial" w:cs="Arial"/>
        </w:rPr>
        <w:t xml:space="preserve"> a</w:t>
      </w:r>
      <w:r w:rsidR="00511AA2" w:rsidRPr="004658A0">
        <w:rPr>
          <w:rFonts w:ascii="Arial" w:hAnsi="Arial" w:cs="Arial"/>
        </w:rPr>
        <w:t>:</w:t>
      </w:r>
    </w:p>
    <w:p w:rsidR="00511AA2" w:rsidRPr="004658A0" w:rsidRDefault="00511AA2" w:rsidP="004658A0">
      <w:pPr>
        <w:pStyle w:val="Paragrafoelenco"/>
        <w:numPr>
          <w:ilvl w:val="1"/>
          <w:numId w:val="28"/>
        </w:numPr>
        <w:spacing w:after="0"/>
        <w:jc w:val="both"/>
        <w:rPr>
          <w:rFonts w:ascii="Arial" w:hAnsi="Arial" w:cs="Arial"/>
        </w:rPr>
      </w:pPr>
      <w:r w:rsidRPr="004658A0">
        <w:rPr>
          <w:rFonts w:ascii="Arial" w:hAnsi="Arial" w:cs="Arial"/>
        </w:rPr>
        <w:t>le risultanze</w:t>
      </w:r>
      <w:r w:rsidR="00154D98">
        <w:rPr>
          <w:rFonts w:ascii="Arial" w:hAnsi="Arial" w:cs="Arial"/>
        </w:rPr>
        <w:t xml:space="preserve"> della sua attività;</w:t>
      </w:r>
    </w:p>
    <w:p w:rsidR="00511AA2" w:rsidRPr="004658A0" w:rsidRDefault="00953870" w:rsidP="004658A0">
      <w:pPr>
        <w:pStyle w:val="Paragrafoelenco"/>
        <w:numPr>
          <w:ilvl w:val="1"/>
          <w:numId w:val="28"/>
        </w:numPr>
        <w:spacing w:after="0"/>
        <w:jc w:val="both"/>
        <w:rPr>
          <w:rFonts w:ascii="Arial" w:hAnsi="Arial" w:cs="Arial"/>
        </w:rPr>
      </w:pPr>
      <w:r>
        <w:rPr>
          <w:rFonts w:ascii="Arial" w:eastAsia="Arial Narrow" w:hAnsi="Arial" w:cs="Arial"/>
        </w:rPr>
        <w:t xml:space="preserve">gli </w:t>
      </w:r>
      <w:r w:rsidR="00511AA2" w:rsidRPr="004658A0">
        <w:rPr>
          <w:rFonts w:ascii="Arial" w:eastAsia="Arial Narrow" w:hAnsi="Arial" w:cs="Arial"/>
        </w:rPr>
        <w:t xml:space="preserve">strumenti di reazione intrapresi </w:t>
      </w:r>
      <w:r w:rsidR="00173917">
        <w:rPr>
          <w:rFonts w:ascii="Arial" w:eastAsia="Arial Narrow" w:hAnsi="Arial" w:cs="Arial"/>
        </w:rPr>
        <w:t xml:space="preserve">dalla </w:t>
      </w:r>
      <w:r w:rsidR="006D6645">
        <w:rPr>
          <w:rFonts w:ascii="Arial" w:eastAsia="Arial Narrow" w:hAnsi="Arial" w:cs="Arial"/>
        </w:rPr>
        <w:t>Stazione appaltante</w:t>
      </w:r>
      <w:r w:rsidR="00511AA2" w:rsidRPr="004658A0">
        <w:rPr>
          <w:rFonts w:ascii="Arial" w:eastAsia="Arial Narrow" w:hAnsi="Arial" w:cs="Arial"/>
        </w:rPr>
        <w:t xml:space="preserve"> a seguito di segnalazione di potenziali illeciti o violazioni degli obblighi e degli impegni assunti con la sottoscrizione del PI</w:t>
      </w:r>
      <w:r w:rsidR="00511AA2" w:rsidRPr="004658A0">
        <w:rPr>
          <w:rFonts w:ascii="Arial" w:hAnsi="Arial" w:cs="Arial"/>
        </w:rPr>
        <w:t xml:space="preserve"> e alle relative tempistiche di risposta dell</w:t>
      </w:r>
      <w:r w:rsidR="00173917">
        <w:rPr>
          <w:rFonts w:ascii="Arial" w:hAnsi="Arial" w:cs="Arial"/>
        </w:rPr>
        <w:t xml:space="preserve">a </w:t>
      </w:r>
      <w:r w:rsidR="006D6645">
        <w:rPr>
          <w:rFonts w:ascii="Arial" w:hAnsi="Arial" w:cs="Arial"/>
        </w:rPr>
        <w:t>Stazione appaltante</w:t>
      </w:r>
      <w:r w:rsidR="00154D98">
        <w:rPr>
          <w:rFonts w:ascii="Arial" w:hAnsi="Arial" w:cs="Arial"/>
        </w:rPr>
        <w:t>;</w:t>
      </w:r>
    </w:p>
    <w:p w:rsidR="00511AA2" w:rsidRDefault="00511AA2" w:rsidP="00E452F9">
      <w:pPr>
        <w:pStyle w:val="Paragrafoelenco"/>
        <w:numPr>
          <w:ilvl w:val="1"/>
          <w:numId w:val="28"/>
        </w:numPr>
        <w:spacing w:after="0"/>
        <w:jc w:val="both"/>
        <w:rPr>
          <w:rFonts w:ascii="Arial" w:hAnsi="Arial" w:cs="Arial"/>
        </w:rPr>
      </w:pPr>
      <w:r w:rsidRPr="004658A0">
        <w:rPr>
          <w:rFonts w:ascii="Arial" w:hAnsi="Arial" w:cs="Arial"/>
        </w:rPr>
        <w:t>le eventuali segnalazioni all'autorità giud</w:t>
      </w:r>
      <w:r w:rsidR="00754026">
        <w:rPr>
          <w:rFonts w:ascii="Arial" w:hAnsi="Arial" w:cs="Arial"/>
        </w:rPr>
        <w:t>iziaria competente.</w:t>
      </w:r>
    </w:p>
    <w:p w:rsidR="00465FF4" w:rsidRDefault="00465FF4" w:rsidP="00465FF4">
      <w:pPr>
        <w:spacing w:after="0"/>
        <w:jc w:val="both"/>
        <w:rPr>
          <w:rFonts w:ascii="Arial" w:hAnsi="Arial" w:cs="Arial"/>
        </w:rPr>
      </w:pPr>
    </w:p>
    <w:p w:rsidR="00465FF4" w:rsidRPr="00465FF4" w:rsidRDefault="00465FF4" w:rsidP="00465FF4">
      <w:pPr>
        <w:spacing w:after="0"/>
        <w:jc w:val="both"/>
        <w:rPr>
          <w:rFonts w:ascii="Arial" w:hAnsi="Arial" w:cs="Arial"/>
        </w:rPr>
      </w:pPr>
    </w:p>
    <w:p w:rsidR="00C618A2" w:rsidRDefault="00E50856" w:rsidP="00C618A2">
      <w:pPr>
        <w:pStyle w:val="Titolo2"/>
        <w:spacing w:before="0"/>
        <w:rPr>
          <w:rFonts w:ascii="Arial" w:hAnsi="Arial" w:cs="Arial"/>
          <w:color w:val="auto"/>
          <w:sz w:val="22"/>
          <w:szCs w:val="22"/>
        </w:rPr>
      </w:pPr>
      <w:bookmarkStart w:id="14" w:name="_Toc475018942"/>
      <w:r w:rsidRPr="004658A0">
        <w:rPr>
          <w:rFonts w:ascii="Arial" w:hAnsi="Arial" w:cs="Arial"/>
          <w:color w:val="auto"/>
          <w:sz w:val="22"/>
          <w:szCs w:val="22"/>
        </w:rPr>
        <w:t>VIOLAZIONI</w:t>
      </w:r>
      <w:bookmarkEnd w:id="14"/>
    </w:p>
    <w:p w:rsidR="00C618A2" w:rsidRPr="00C618A2" w:rsidRDefault="00C618A2" w:rsidP="00C618A2">
      <w:pPr>
        <w:spacing w:after="0" w:line="240" w:lineRule="auto"/>
      </w:pPr>
    </w:p>
    <w:p w:rsidR="009669A9" w:rsidRPr="004658A0" w:rsidRDefault="00E50856" w:rsidP="004658A0">
      <w:pPr>
        <w:pStyle w:val="Titolo2"/>
        <w:spacing w:before="0"/>
        <w:rPr>
          <w:rFonts w:ascii="Arial" w:hAnsi="Arial" w:cs="Arial"/>
          <w:color w:val="auto"/>
          <w:sz w:val="22"/>
          <w:szCs w:val="22"/>
        </w:rPr>
      </w:pPr>
      <w:bookmarkStart w:id="15" w:name="_Toc475018943"/>
      <w:r w:rsidRPr="004658A0">
        <w:rPr>
          <w:rFonts w:ascii="Arial" w:hAnsi="Arial" w:cs="Arial"/>
          <w:color w:val="auto"/>
          <w:sz w:val="22"/>
          <w:szCs w:val="22"/>
        </w:rPr>
        <w:t>Art. 10 Approccio conciliativo</w:t>
      </w:r>
      <w:bookmarkEnd w:id="15"/>
    </w:p>
    <w:p w:rsidR="009669A9" w:rsidRPr="004658A0" w:rsidRDefault="009669A9" w:rsidP="004658A0">
      <w:pPr>
        <w:spacing w:after="0"/>
        <w:rPr>
          <w:rFonts w:ascii="Arial" w:hAnsi="Arial" w:cs="Arial"/>
          <w:b/>
          <w:vanish/>
        </w:rPr>
      </w:pPr>
    </w:p>
    <w:p w:rsidR="00511AA2" w:rsidRPr="004658A0" w:rsidRDefault="00E50856" w:rsidP="004658A0">
      <w:pPr>
        <w:pStyle w:val="Paragrafoelenco"/>
        <w:numPr>
          <w:ilvl w:val="0"/>
          <w:numId w:val="24"/>
        </w:numPr>
        <w:spacing w:after="0"/>
        <w:jc w:val="both"/>
        <w:rPr>
          <w:rFonts w:ascii="Arial" w:hAnsi="Arial" w:cs="Arial"/>
        </w:rPr>
      </w:pPr>
      <w:r w:rsidRPr="004658A0">
        <w:rPr>
          <w:rFonts w:ascii="Arial" w:hAnsi="Arial" w:cs="Arial"/>
        </w:rPr>
        <w:t xml:space="preserve">Il </w:t>
      </w:r>
      <w:r w:rsidR="006D6645">
        <w:rPr>
          <w:rFonts w:ascii="Arial" w:hAnsi="Arial" w:cs="Arial"/>
        </w:rPr>
        <w:t>Supervisore indipendente</w:t>
      </w:r>
      <w:r w:rsidR="009669A9" w:rsidRPr="004658A0">
        <w:rPr>
          <w:rFonts w:ascii="Arial" w:hAnsi="Arial" w:cs="Arial"/>
        </w:rPr>
        <w:t xml:space="preserve"> informa </w:t>
      </w:r>
      <w:r w:rsidRPr="004658A0">
        <w:rPr>
          <w:rFonts w:ascii="Arial" w:hAnsi="Arial" w:cs="Arial"/>
        </w:rPr>
        <w:t xml:space="preserve">la </w:t>
      </w:r>
      <w:r w:rsidR="006D6645">
        <w:rPr>
          <w:rFonts w:ascii="Arial" w:hAnsi="Arial" w:cs="Arial"/>
        </w:rPr>
        <w:t>Stazione appaltante</w:t>
      </w:r>
      <w:r w:rsidR="009669A9" w:rsidRPr="004658A0">
        <w:rPr>
          <w:rFonts w:ascii="Arial" w:hAnsi="Arial" w:cs="Arial"/>
        </w:rPr>
        <w:t xml:space="preserve"> </w:t>
      </w:r>
      <w:r w:rsidR="009F4652">
        <w:rPr>
          <w:rFonts w:ascii="Arial" w:hAnsi="Arial" w:cs="Arial"/>
        </w:rPr>
        <w:t xml:space="preserve">e </w:t>
      </w:r>
      <w:r w:rsidR="00FB4BEC">
        <w:rPr>
          <w:rFonts w:ascii="Arial" w:hAnsi="Arial" w:cs="Arial"/>
        </w:rPr>
        <w:t xml:space="preserve">l’Aggiudicatario </w:t>
      </w:r>
      <w:r w:rsidR="009F4652">
        <w:rPr>
          <w:rFonts w:ascii="Arial" w:hAnsi="Arial" w:cs="Arial"/>
        </w:rPr>
        <w:t xml:space="preserve">(o i concorrenti nella fase precedente all’aggiudicazione) </w:t>
      </w:r>
      <w:r w:rsidR="009669A9" w:rsidRPr="004658A0">
        <w:rPr>
          <w:rFonts w:ascii="Arial" w:hAnsi="Arial" w:cs="Arial"/>
        </w:rPr>
        <w:t>di violazioni del PI di cui sia venut</w:t>
      </w:r>
      <w:r w:rsidR="00FF2B2F">
        <w:rPr>
          <w:rFonts w:ascii="Arial" w:hAnsi="Arial" w:cs="Arial"/>
        </w:rPr>
        <w:t>o</w:t>
      </w:r>
      <w:r w:rsidR="009669A9" w:rsidRPr="004658A0">
        <w:rPr>
          <w:rFonts w:ascii="Arial" w:hAnsi="Arial" w:cs="Arial"/>
        </w:rPr>
        <w:t xml:space="preserve"> a conoscenza e comunica</w:t>
      </w:r>
      <w:r w:rsidRPr="004658A0">
        <w:rPr>
          <w:rFonts w:ascii="Arial" w:hAnsi="Arial" w:cs="Arial"/>
        </w:rPr>
        <w:t>,</w:t>
      </w:r>
      <w:r w:rsidR="009669A9" w:rsidRPr="004658A0">
        <w:rPr>
          <w:rFonts w:ascii="Arial" w:hAnsi="Arial" w:cs="Arial"/>
        </w:rPr>
        <w:t xml:space="preserve"> </w:t>
      </w:r>
      <w:r w:rsidR="00942249" w:rsidRPr="004658A0">
        <w:rPr>
          <w:rFonts w:ascii="Arial" w:hAnsi="Arial" w:cs="Arial"/>
        </w:rPr>
        <w:t xml:space="preserve">d’intesa con </w:t>
      </w:r>
      <w:r w:rsidRPr="004658A0">
        <w:rPr>
          <w:rFonts w:ascii="Arial" w:hAnsi="Arial" w:cs="Arial"/>
        </w:rPr>
        <w:t xml:space="preserve">la </w:t>
      </w:r>
      <w:r w:rsidR="006D6645">
        <w:rPr>
          <w:rFonts w:ascii="Arial" w:hAnsi="Arial" w:cs="Arial"/>
        </w:rPr>
        <w:t>Stazione appaltante</w:t>
      </w:r>
      <w:r w:rsidR="00942249" w:rsidRPr="004658A0">
        <w:rPr>
          <w:rFonts w:ascii="Arial" w:hAnsi="Arial" w:cs="Arial"/>
        </w:rPr>
        <w:t xml:space="preserve">, </w:t>
      </w:r>
      <w:r w:rsidR="009669A9" w:rsidRPr="004658A0">
        <w:rPr>
          <w:rFonts w:ascii="Arial" w:hAnsi="Arial" w:cs="Arial"/>
        </w:rPr>
        <w:t>agli interessati le misure e i correttivi da adottare per rimuovere, laddove è possib</w:t>
      </w:r>
      <w:r w:rsidRPr="004658A0">
        <w:rPr>
          <w:rFonts w:ascii="Arial" w:hAnsi="Arial" w:cs="Arial"/>
        </w:rPr>
        <w:t>ile, le cause della violazione.</w:t>
      </w:r>
    </w:p>
    <w:p w:rsidR="009708D6" w:rsidRPr="004658A0" w:rsidRDefault="009669A9" w:rsidP="004658A0">
      <w:pPr>
        <w:pStyle w:val="Paragrafoelenco"/>
        <w:numPr>
          <w:ilvl w:val="0"/>
          <w:numId w:val="24"/>
        </w:numPr>
        <w:spacing w:after="0"/>
        <w:jc w:val="both"/>
        <w:rPr>
          <w:rFonts w:ascii="Arial" w:hAnsi="Arial" w:cs="Arial"/>
        </w:rPr>
      </w:pPr>
      <w:r w:rsidRPr="004658A0">
        <w:rPr>
          <w:rFonts w:ascii="Arial" w:hAnsi="Arial" w:cs="Arial"/>
        </w:rPr>
        <w:t>La mancata attuazione delle misure correttive è riportata dal</w:t>
      </w:r>
      <w:r w:rsidR="00E50856" w:rsidRPr="004658A0">
        <w:rPr>
          <w:rFonts w:ascii="Arial" w:hAnsi="Arial" w:cs="Arial"/>
        </w:rPr>
        <w:t xml:space="preserve"> </w:t>
      </w:r>
      <w:r w:rsidR="006D6645">
        <w:rPr>
          <w:rFonts w:ascii="Arial" w:hAnsi="Arial" w:cs="Arial"/>
        </w:rPr>
        <w:t>Supervisore indipendente</w:t>
      </w:r>
      <w:r w:rsidRPr="004658A0">
        <w:rPr>
          <w:rFonts w:ascii="Arial" w:hAnsi="Arial" w:cs="Arial"/>
        </w:rPr>
        <w:t xml:space="preserve"> nei report </w:t>
      </w:r>
      <w:r w:rsidR="00E50856" w:rsidRPr="004658A0">
        <w:rPr>
          <w:rFonts w:ascii="Arial" w:hAnsi="Arial" w:cs="Arial"/>
        </w:rPr>
        <w:t>periodici</w:t>
      </w:r>
      <w:r w:rsidRPr="004658A0">
        <w:rPr>
          <w:rFonts w:ascii="Arial" w:hAnsi="Arial" w:cs="Arial"/>
        </w:rPr>
        <w:t xml:space="preserve"> </w:t>
      </w:r>
      <w:r w:rsidR="00E50856" w:rsidRPr="004658A0">
        <w:rPr>
          <w:rFonts w:ascii="Arial" w:hAnsi="Arial" w:cs="Arial"/>
        </w:rPr>
        <w:t>sul</w:t>
      </w:r>
      <w:r w:rsidR="00154D98">
        <w:rPr>
          <w:rFonts w:ascii="Arial" w:hAnsi="Arial" w:cs="Arial"/>
        </w:rPr>
        <w:t>la sua attività</w:t>
      </w:r>
      <w:r w:rsidRPr="004658A0">
        <w:rPr>
          <w:rFonts w:ascii="Arial" w:hAnsi="Arial" w:cs="Arial"/>
        </w:rPr>
        <w:t xml:space="preserve">. La violazione degli obblighi imposti dal PI e la mancata </w:t>
      </w:r>
      <w:r w:rsidRPr="004658A0">
        <w:rPr>
          <w:rFonts w:ascii="Arial" w:hAnsi="Arial" w:cs="Arial"/>
        </w:rPr>
        <w:lastRenderedPageBreak/>
        <w:t xml:space="preserve">attuazione dei rimedi richiesti costituisce causa di risoluzione espressa del PI ai sensi dell’articolo 1456 del Codice Civile, di cui può avvalersi </w:t>
      </w:r>
      <w:r w:rsidR="00E50856" w:rsidRPr="004658A0">
        <w:rPr>
          <w:rFonts w:ascii="Arial" w:hAnsi="Arial" w:cs="Arial"/>
        </w:rPr>
        <w:t xml:space="preserve">il </w:t>
      </w:r>
      <w:r w:rsidR="006D6645">
        <w:rPr>
          <w:rFonts w:ascii="Arial" w:hAnsi="Arial" w:cs="Arial"/>
        </w:rPr>
        <w:t>Supervisore indipendente</w:t>
      </w:r>
      <w:r w:rsidR="00154D98">
        <w:rPr>
          <w:rFonts w:ascii="Arial" w:hAnsi="Arial" w:cs="Arial"/>
        </w:rPr>
        <w:t>.</w:t>
      </w:r>
    </w:p>
    <w:p w:rsidR="002A5076" w:rsidRDefault="002A5076" w:rsidP="004658A0">
      <w:pPr>
        <w:pStyle w:val="Titolo2"/>
        <w:spacing w:before="0"/>
        <w:rPr>
          <w:rFonts w:ascii="Arial" w:hAnsi="Arial" w:cs="Arial"/>
          <w:color w:val="auto"/>
          <w:sz w:val="22"/>
          <w:szCs w:val="22"/>
        </w:rPr>
      </w:pPr>
      <w:bookmarkStart w:id="16" w:name="_Toc475018944"/>
    </w:p>
    <w:p w:rsidR="00E50856" w:rsidRPr="002A5076" w:rsidRDefault="00E50856" w:rsidP="00465FF4">
      <w:pPr>
        <w:pStyle w:val="Titolo2"/>
        <w:spacing w:before="0"/>
        <w:rPr>
          <w:rFonts w:ascii="Arial" w:hAnsi="Arial" w:cs="Arial"/>
          <w:color w:val="auto"/>
          <w:sz w:val="22"/>
          <w:szCs w:val="22"/>
        </w:rPr>
      </w:pPr>
      <w:r w:rsidRPr="002A5076">
        <w:rPr>
          <w:rFonts w:ascii="Arial" w:hAnsi="Arial" w:cs="Arial"/>
          <w:color w:val="auto"/>
          <w:sz w:val="22"/>
          <w:szCs w:val="22"/>
        </w:rPr>
        <w:t>Art. 11 Sanzioni</w:t>
      </w:r>
      <w:bookmarkEnd w:id="16"/>
    </w:p>
    <w:p w:rsidR="002A5076" w:rsidRPr="00E962A4" w:rsidRDefault="002A5076" w:rsidP="009F4652">
      <w:pPr>
        <w:pStyle w:val="Paragrafoelenco"/>
        <w:numPr>
          <w:ilvl w:val="0"/>
          <w:numId w:val="35"/>
        </w:numPr>
        <w:spacing w:after="0"/>
        <w:ind w:left="714" w:hanging="357"/>
        <w:jc w:val="both"/>
        <w:rPr>
          <w:rFonts w:ascii="Arial" w:hAnsi="Arial" w:cs="Arial"/>
        </w:rPr>
      </w:pPr>
      <w:r w:rsidRPr="00E962A4">
        <w:rPr>
          <w:rFonts w:ascii="Arial" w:hAnsi="Arial" w:cs="Arial"/>
        </w:rPr>
        <w:t xml:space="preserve">I concorrenti accettano che nel caso si accerti il mancato rispetto degli obblighi ed impegni assunti con la sottoscrizione del PI, la Stazione appaltante applichi, fatte salve le responsabilità comunque previste dalla legge, le seguenti sanzioni: </w:t>
      </w:r>
    </w:p>
    <w:p w:rsidR="002A5076" w:rsidRPr="00E962A4" w:rsidRDefault="002A5076" w:rsidP="002A5076">
      <w:pPr>
        <w:pStyle w:val="Paragrafoelenco"/>
        <w:numPr>
          <w:ilvl w:val="0"/>
          <w:numId w:val="34"/>
        </w:numPr>
        <w:spacing w:after="0"/>
        <w:jc w:val="both"/>
        <w:rPr>
          <w:rFonts w:ascii="Arial" w:hAnsi="Arial" w:cs="Arial"/>
        </w:rPr>
      </w:pPr>
      <w:r w:rsidRPr="00E962A4">
        <w:rPr>
          <w:rFonts w:ascii="Arial" w:hAnsi="Arial" w:cs="Arial"/>
        </w:rPr>
        <w:t>richiamo formale al principio di collaborazione sottostante al Patto di Integrità;</w:t>
      </w:r>
    </w:p>
    <w:p w:rsidR="002A5076" w:rsidRPr="00E962A4" w:rsidRDefault="002A5076" w:rsidP="002A5076">
      <w:pPr>
        <w:pStyle w:val="Paragrafoelenco"/>
        <w:numPr>
          <w:ilvl w:val="0"/>
          <w:numId w:val="34"/>
        </w:numPr>
        <w:spacing w:after="0"/>
        <w:jc w:val="both"/>
        <w:rPr>
          <w:rFonts w:ascii="Arial" w:hAnsi="Arial" w:cs="Arial"/>
        </w:rPr>
      </w:pPr>
      <w:r w:rsidRPr="00E962A4">
        <w:rPr>
          <w:rFonts w:ascii="Arial" w:hAnsi="Arial" w:cs="Arial"/>
        </w:rPr>
        <w:t>pubblicazione del richiamo di cui al punto a) su mezzi di informazione di adeguata diffusione;</w:t>
      </w:r>
    </w:p>
    <w:p w:rsidR="002A5076" w:rsidRPr="00E962A4" w:rsidRDefault="002A5076" w:rsidP="002A5076">
      <w:pPr>
        <w:pStyle w:val="Paragrafoelenco"/>
        <w:numPr>
          <w:ilvl w:val="0"/>
          <w:numId w:val="34"/>
        </w:numPr>
        <w:spacing w:after="0"/>
        <w:jc w:val="both"/>
        <w:rPr>
          <w:rFonts w:ascii="Arial" w:hAnsi="Arial" w:cs="Arial"/>
        </w:rPr>
      </w:pPr>
      <w:r w:rsidRPr="00E962A4">
        <w:rPr>
          <w:rFonts w:ascii="Arial" w:hAnsi="Arial" w:cs="Arial"/>
        </w:rPr>
        <w:t>esclusione del concorrente dalla procedura di gara;</w:t>
      </w:r>
    </w:p>
    <w:p w:rsidR="002A5076" w:rsidRPr="00E962A4" w:rsidRDefault="002A5076" w:rsidP="002A5076">
      <w:pPr>
        <w:pStyle w:val="Paragrafoelenco"/>
        <w:numPr>
          <w:ilvl w:val="0"/>
          <w:numId w:val="34"/>
        </w:numPr>
        <w:spacing w:after="0"/>
        <w:jc w:val="both"/>
        <w:rPr>
          <w:rFonts w:ascii="Arial" w:hAnsi="Arial" w:cs="Arial"/>
        </w:rPr>
      </w:pPr>
      <w:r w:rsidRPr="00E962A4">
        <w:rPr>
          <w:rFonts w:ascii="Arial" w:hAnsi="Arial" w:cs="Arial"/>
        </w:rPr>
        <w:t>applicazione di una penale ulteriore a quanto contrattualmente previsto tra le parti dell’1% del contratto;</w:t>
      </w:r>
    </w:p>
    <w:p w:rsidR="002A5076" w:rsidRPr="00E962A4" w:rsidRDefault="002A5076" w:rsidP="002A5076">
      <w:pPr>
        <w:pStyle w:val="Paragrafoelenco"/>
        <w:numPr>
          <w:ilvl w:val="0"/>
          <w:numId w:val="34"/>
        </w:numPr>
        <w:spacing w:after="0"/>
        <w:jc w:val="both"/>
        <w:rPr>
          <w:rFonts w:ascii="Arial" w:hAnsi="Arial" w:cs="Arial"/>
        </w:rPr>
      </w:pPr>
      <w:r w:rsidRPr="00E962A4">
        <w:rPr>
          <w:rFonts w:ascii="Arial" w:hAnsi="Arial" w:cs="Arial"/>
        </w:rPr>
        <w:t xml:space="preserve">risoluzione del </w:t>
      </w:r>
      <w:r w:rsidRPr="00835621">
        <w:rPr>
          <w:rFonts w:ascii="Arial" w:hAnsi="Arial" w:cs="Arial"/>
        </w:rPr>
        <w:t>contratto c</w:t>
      </w:r>
      <w:r w:rsidR="001E4A16" w:rsidRPr="00835621">
        <w:rPr>
          <w:rFonts w:ascii="Arial" w:hAnsi="Arial" w:cs="Arial"/>
        </w:rPr>
        <w:t>on incameramento della cauzione.</w:t>
      </w:r>
    </w:p>
    <w:p w:rsidR="002A5076" w:rsidRPr="00E962A4" w:rsidRDefault="002A5076" w:rsidP="009F4652">
      <w:pPr>
        <w:pStyle w:val="Testocommento"/>
        <w:numPr>
          <w:ilvl w:val="0"/>
          <w:numId w:val="35"/>
        </w:numPr>
        <w:spacing w:after="0" w:line="276" w:lineRule="auto"/>
        <w:ind w:left="714" w:hanging="357"/>
        <w:jc w:val="both"/>
        <w:rPr>
          <w:rFonts w:ascii="Arial" w:hAnsi="Arial" w:cs="Arial"/>
          <w:sz w:val="22"/>
          <w:szCs w:val="22"/>
        </w:rPr>
      </w:pPr>
      <w:r w:rsidRPr="00E962A4">
        <w:rPr>
          <w:rFonts w:ascii="Arial" w:hAnsi="Arial" w:cs="Arial"/>
          <w:sz w:val="22"/>
          <w:szCs w:val="22"/>
        </w:rPr>
        <w:t>La Stazione appaltante, cui spetta la vigilanza sullo specifico adempimento degli obblighi imposti dal PI, procede all’applicazione delle sanzioni conseguenti alla violazione del PI con garanzia di adeguato contradditorio e nel rispetto del criterio di proporzionalità rispetto alla gravità della violazione commessa.</w:t>
      </w:r>
    </w:p>
    <w:p w:rsidR="002A5076" w:rsidRPr="00E962A4" w:rsidRDefault="002A5076" w:rsidP="009F4652">
      <w:pPr>
        <w:pStyle w:val="Testocommento"/>
        <w:numPr>
          <w:ilvl w:val="0"/>
          <w:numId w:val="35"/>
        </w:numPr>
        <w:spacing w:after="0" w:line="276" w:lineRule="auto"/>
        <w:ind w:left="714" w:hanging="357"/>
        <w:jc w:val="both"/>
        <w:rPr>
          <w:rFonts w:ascii="Arial" w:hAnsi="Arial" w:cs="Arial"/>
          <w:sz w:val="22"/>
          <w:szCs w:val="22"/>
        </w:rPr>
      </w:pPr>
      <w:r w:rsidRPr="00E962A4">
        <w:rPr>
          <w:rFonts w:ascii="Arial" w:hAnsi="Arial" w:cs="Arial"/>
          <w:sz w:val="22"/>
          <w:szCs w:val="22"/>
        </w:rPr>
        <w:t>È comunque sanzionabile il mancato rispetto degli impegni assunti dall’Aggiudicatario che impedisca al Supervisore indipendente di compiere le proprie attività.</w:t>
      </w:r>
    </w:p>
    <w:p w:rsidR="002A5076" w:rsidRPr="00E962A4" w:rsidRDefault="002A5076" w:rsidP="009F4652">
      <w:pPr>
        <w:pStyle w:val="Paragrafoelenco"/>
        <w:numPr>
          <w:ilvl w:val="0"/>
          <w:numId w:val="35"/>
        </w:numPr>
        <w:spacing w:after="0"/>
        <w:ind w:left="714" w:hanging="357"/>
        <w:jc w:val="both"/>
        <w:rPr>
          <w:rFonts w:ascii="Arial" w:hAnsi="Arial" w:cs="Arial"/>
        </w:rPr>
      </w:pPr>
      <w:r w:rsidRPr="00E962A4">
        <w:rPr>
          <w:rFonts w:ascii="Arial" w:hAnsi="Arial" w:cs="Arial"/>
        </w:rPr>
        <w:t xml:space="preserve">L’applicazione delle sanzioni non sostituisce ulteriori rimedi e sanzioni stabilite dalla normativa in materia di contratti pubblici, da altre normative applicabili, dalla </w:t>
      </w:r>
      <w:r w:rsidRPr="00E962A4">
        <w:rPr>
          <w:rFonts w:ascii="Arial" w:hAnsi="Arial" w:cs="Arial"/>
          <w:i/>
        </w:rPr>
        <w:t>lex specialis</w:t>
      </w:r>
      <w:r w:rsidRPr="00E962A4">
        <w:rPr>
          <w:rFonts w:ascii="Arial" w:hAnsi="Arial" w:cs="Arial"/>
        </w:rPr>
        <w:t xml:space="preserve"> di gara, da specifici accordi contrattuali. La Stazione appaltante si riserva, ai sensi dell’art. 1382 c.c., la facoltà di richiedere il risarcimento del maggior danno eventualmente subito.</w:t>
      </w:r>
    </w:p>
    <w:p w:rsidR="002A5076" w:rsidRPr="00AE62D1" w:rsidRDefault="002A5076" w:rsidP="009F4652">
      <w:pPr>
        <w:pStyle w:val="Testocommento"/>
        <w:numPr>
          <w:ilvl w:val="0"/>
          <w:numId w:val="35"/>
        </w:numPr>
        <w:spacing w:after="0" w:line="276" w:lineRule="auto"/>
        <w:ind w:left="714" w:hanging="357"/>
        <w:jc w:val="both"/>
        <w:rPr>
          <w:rFonts w:ascii="Arial" w:hAnsi="Arial" w:cs="Arial"/>
          <w:sz w:val="22"/>
          <w:szCs w:val="22"/>
        </w:rPr>
      </w:pPr>
      <w:r w:rsidRPr="00835621">
        <w:rPr>
          <w:rFonts w:ascii="Arial" w:hAnsi="Arial" w:cs="Arial"/>
          <w:sz w:val="22"/>
          <w:szCs w:val="22"/>
        </w:rPr>
        <w:t xml:space="preserve">Nel caso in cui, a seguito delle segnalazioni di cui all’articolo 6, la Stazione appaltante non renda noto </w:t>
      </w:r>
      <w:r w:rsidR="00E30432" w:rsidRPr="00835621">
        <w:rPr>
          <w:rFonts w:ascii="Arial" w:hAnsi="Arial" w:cs="Arial"/>
          <w:sz w:val="22"/>
          <w:szCs w:val="22"/>
        </w:rPr>
        <w:t>entro 10 giorni</w:t>
      </w:r>
      <w:r w:rsidRPr="00835621">
        <w:rPr>
          <w:rFonts w:ascii="Arial" w:hAnsi="Arial" w:cs="Arial"/>
          <w:sz w:val="22"/>
          <w:szCs w:val="22"/>
        </w:rPr>
        <w:t xml:space="preserve"> al Supervisore indipendente quali strumenti di reazione intenda adottare, o nel caso in cui tali strumenti di reazione siano valutati dal Supervisore indipendente insufficienti, il Supervisore indipendente è libero di informare l’autorità giudiziaria competente e di recedere dall’accordo.</w:t>
      </w:r>
    </w:p>
    <w:p w:rsidR="008646F8" w:rsidRDefault="008646F8" w:rsidP="00FA4AD5">
      <w:pPr>
        <w:spacing w:after="0"/>
        <w:rPr>
          <w:rFonts w:ascii="Arial" w:hAnsi="Arial" w:cs="Arial"/>
          <w:color w:val="0000FF"/>
        </w:rPr>
      </w:pPr>
    </w:p>
    <w:p w:rsidR="00FA4AD5" w:rsidRDefault="00FA4AD5" w:rsidP="00FA4AD5">
      <w:pPr>
        <w:spacing w:after="0"/>
        <w:rPr>
          <w:rFonts w:ascii="Arial" w:hAnsi="Arial" w:cs="Arial"/>
          <w:color w:val="0000FF"/>
        </w:rPr>
      </w:pPr>
    </w:p>
    <w:p w:rsidR="00465FF4" w:rsidRDefault="00465FF4" w:rsidP="00FA4AD5">
      <w:pPr>
        <w:spacing w:after="0"/>
        <w:rPr>
          <w:rFonts w:ascii="Arial" w:hAnsi="Arial" w:cs="Arial"/>
          <w:b/>
        </w:rPr>
      </w:pPr>
      <w:r w:rsidRPr="00465FF4">
        <w:rPr>
          <w:rFonts w:ascii="Arial" w:hAnsi="Arial" w:cs="Arial"/>
          <w:b/>
        </w:rPr>
        <w:t>MODIFICHE</w:t>
      </w:r>
    </w:p>
    <w:p w:rsidR="00FA4AD5" w:rsidRPr="00465FF4" w:rsidRDefault="00FA4AD5" w:rsidP="00FA4AD5">
      <w:pPr>
        <w:spacing w:after="0"/>
        <w:rPr>
          <w:rFonts w:ascii="Arial" w:hAnsi="Arial" w:cs="Arial"/>
          <w:b/>
        </w:rPr>
      </w:pPr>
    </w:p>
    <w:p w:rsidR="00677452" w:rsidRPr="00677452" w:rsidRDefault="00677452" w:rsidP="00FA4AD5">
      <w:pPr>
        <w:pStyle w:val="Titolo2"/>
        <w:spacing w:before="0"/>
        <w:rPr>
          <w:rFonts w:ascii="Arial" w:hAnsi="Arial" w:cs="Arial"/>
          <w:color w:val="auto"/>
          <w:sz w:val="22"/>
          <w:szCs w:val="22"/>
        </w:rPr>
      </w:pPr>
      <w:r>
        <w:rPr>
          <w:rFonts w:ascii="Arial" w:hAnsi="Arial" w:cs="Arial"/>
          <w:color w:val="auto"/>
          <w:sz w:val="22"/>
          <w:szCs w:val="22"/>
        </w:rPr>
        <w:t>Articolo</w:t>
      </w:r>
      <w:r w:rsidRPr="00677452">
        <w:rPr>
          <w:rFonts w:ascii="Arial" w:hAnsi="Arial" w:cs="Arial"/>
          <w:color w:val="auto"/>
          <w:sz w:val="22"/>
          <w:szCs w:val="22"/>
        </w:rPr>
        <w:t xml:space="preserve"> 12 Modifiche</w:t>
      </w:r>
    </w:p>
    <w:p w:rsidR="00677452" w:rsidRPr="00677452" w:rsidRDefault="00677452" w:rsidP="00FA4AD5">
      <w:pPr>
        <w:pStyle w:val="Paragrafoelenco"/>
        <w:widowControl w:val="0"/>
        <w:numPr>
          <w:ilvl w:val="0"/>
          <w:numId w:val="38"/>
        </w:numPr>
        <w:autoSpaceDE w:val="0"/>
        <w:autoSpaceDN w:val="0"/>
        <w:adjustRightInd w:val="0"/>
        <w:spacing w:after="0"/>
        <w:rPr>
          <w:rFonts w:ascii="Arial" w:hAnsi="Arial" w:cs="Arial"/>
        </w:rPr>
      </w:pPr>
      <w:r w:rsidRPr="00677452">
        <w:rPr>
          <w:rFonts w:ascii="Arial" w:hAnsi="Arial" w:cs="Arial"/>
        </w:rPr>
        <w:t>Ogni modifica al presente document</w:t>
      </w:r>
      <w:r>
        <w:rPr>
          <w:rFonts w:ascii="Arial" w:hAnsi="Arial" w:cs="Arial"/>
        </w:rPr>
        <w:t>o</w:t>
      </w:r>
      <w:r w:rsidRPr="00677452">
        <w:rPr>
          <w:rFonts w:ascii="Arial" w:hAnsi="Arial" w:cs="Arial"/>
        </w:rPr>
        <w:t xml:space="preserve"> deve essere fatta per scritto e firmata da tutte le parti. </w:t>
      </w:r>
    </w:p>
    <w:p w:rsidR="00F002AC" w:rsidRDefault="00F002AC" w:rsidP="00F002AC">
      <w:pPr>
        <w:jc w:val="both"/>
        <w:rPr>
          <w:rFonts w:ascii="Arial" w:hAnsi="Arial" w:cs="Arial"/>
          <w:b/>
        </w:rPr>
      </w:pPr>
    </w:p>
    <w:p w:rsidR="00F002AC" w:rsidRDefault="00F002AC" w:rsidP="00F002AC">
      <w:pPr>
        <w:jc w:val="both"/>
        <w:rPr>
          <w:rFonts w:ascii="Arial" w:hAnsi="Arial" w:cs="Arial"/>
          <w:b/>
        </w:rPr>
      </w:pPr>
    </w:p>
    <w:p w:rsidR="00F002AC" w:rsidRDefault="00F002AC" w:rsidP="00F002AC">
      <w:pPr>
        <w:jc w:val="both"/>
        <w:rPr>
          <w:rFonts w:ascii="Arial" w:hAnsi="Arial" w:cs="Arial"/>
          <w:b/>
        </w:rPr>
      </w:pPr>
    </w:p>
    <w:p w:rsidR="00F002AC" w:rsidRDefault="00F002AC" w:rsidP="00F002AC">
      <w:pPr>
        <w:jc w:val="both"/>
        <w:rPr>
          <w:rFonts w:ascii="Arial" w:hAnsi="Arial" w:cs="Arial"/>
          <w:b/>
        </w:rPr>
      </w:pPr>
    </w:p>
    <w:p w:rsidR="00346DFC" w:rsidRDefault="00346DFC">
      <w:pPr>
        <w:rPr>
          <w:rFonts w:ascii="Arial" w:hAnsi="Arial" w:cs="Arial"/>
          <w:b/>
        </w:rPr>
      </w:pPr>
      <w:r>
        <w:rPr>
          <w:rFonts w:ascii="Arial" w:hAnsi="Arial" w:cs="Arial"/>
          <w:b/>
        </w:rPr>
        <w:br w:type="page"/>
      </w:r>
    </w:p>
    <w:p w:rsidR="00465FF4" w:rsidRDefault="00465FF4" w:rsidP="00F002AC">
      <w:pPr>
        <w:jc w:val="both"/>
        <w:rPr>
          <w:rFonts w:ascii="Arial" w:hAnsi="Arial" w:cs="Arial"/>
          <w:b/>
        </w:rPr>
      </w:pPr>
    </w:p>
    <w:p w:rsidR="00F002AC" w:rsidRPr="00A63894" w:rsidRDefault="00CD1381" w:rsidP="00F002AC">
      <w:pPr>
        <w:jc w:val="both"/>
        <w:rPr>
          <w:rFonts w:ascii="Arial" w:hAnsi="Arial" w:cs="Arial"/>
          <w:b/>
        </w:rPr>
      </w:pPr>
      <w:r>
        <w:rPr>
          <w:rFonts w:ascii="Arial" w:hAnsi="Arial" w:cs="Arial"/>
          <w:b/>
        </w:rPr>
        <w:t>SOGGETTI FIRMATARI</w:t>
      </w:r>
    </w:p>
    <w:p w:rsidR="00F002AC" w:rsidRPr="00A63894" w:rsidRDefault="00F002AC" w:rsidP="00F002AC">
      <w:pPr>
        <w:jc w:val="both"/>
        <w:rPr>
          <w:rFonts w:ascii="Arial" w:hAnsi="Arial" w:cs="Arial"/>
        </w:rPr>
      </w:pPr>
      <w:r w:rsidRPr="00A63894">
        <w:rPr>
          <w:rFonts w:ascii="Arial" w:hAnsi="Arial" w:cs="Arial"/>
        </w:rPr>
        <w:t>Il Patto di Integrità è stipulato tra i seguenti soggetti: Unione dei comuni Madonie (Stazione appaltante), Amapola (</w:t>
      </w:r>
      <w:r w:rsidR="00CD1381">
        <w:rPr>
          <w:rFonts w:ascii="Arial" w:hAnsi="Arial" w:cs="Arial"/>
        </w:rPr>
        <w:t>Supervisore indipendente</w:t>
      </w:r>
      <w:r w:rsidRPr="00A63894">
        <w:rPr>
          <w:rFonts w:ascii="Arial" w:hAnsi="Arial" w:cs="Arial"/>
        </w:rPr>
        <w:t xml:space="preserve">), </w:t>
      </w:r>
      <w:r w:rsidR="00CD1381">
        <w:rPr>
          <w:rFonts w:ascii="Arial" w:hAnsi="Arial" w:cs="Arial"/>
        </w:rPr>
        <w:t>tutti i concorrenti partecipanti alla gara</w:t>
      </w:r>
      <w:r w:rsidR="00793D9D" w:rsidRPr="00A63894">
        <w:rPr>
          <w:rFonts w:ascii="Arial" w:hAnsi="Arial" w:cs="Arial"/>
        </w:rPr>
        <w:t>.</w:t>
      </w:r>
    </w:p>
    <w:p w:rsidR="00F002AC" w:rsidRPr="00A63894" w:rsidRDefault="00F002AC" w:rsidP="00F002AC">
      <w:pPr>
        <w:rPr>
          <w:rFonts w:ascii="Arial" w:hAnsi="Arial" w:cs="Arial"/>
        </w:rPr>
      </w:pPr>
    </w:p>
    <w:p w:rsidR="00F002AC" w:rsidRPr="00A63894" w:rsidRDefault="00F002AC" w:rsidP="00F002AC">
      <w:pPr>
        <w:spacing w:after="120"/>
        <w:rPr>
          <w:rFonts w:ascii="Arial" w:hAnsi="Arial" w:cs="Arial"/>
        </w:rPr>
      </w:pPr>
      <w:r w:rsidRPr="00A63894">
        <w:rPr>
          <w:rFonts w:ascii="Arial" w:hAnsi="Arial" w:cs="Arial"/>
        </w:rPr>
        <w:t>Per accettazione:</w:t>
      </w:r>
    </w:p>
    <w:p w:rsidR="00F002AC" w:rsidRPr="00A63894" w:rsidRDefault="00F002AC" w:rsidP="00F002AC">
      <w:pPr>
        <w:spacing w:after="120"/>
        <w:rPr>
          <w:rFonts w:ascii="Arial" w:hAnsi="Arial" w:cs="Arial"/>
          <w:b/>
        </w:rPr>
      </w:pPr>
      <w:r w:rsidRPr="00A63894">
        <w:rPr>
          <w:rFonts w:ascii="Arial" w:hAnsi="Arial" w:cs="Arial"/>
          <w:b/>
        </w:rPr>
        <w:t>Unione dei Comuni Madonie</w:t>
      </w:r>
    </w:p>
    <w:p w:rsidR="00CD1381" w:rsidRDefault="00793D9D" w:rsidP="00793D9D">
      <w:pPr>
        <w:spacing w:after="120"/>
        <w:rPr>
          <w:rFonts w:ascii="Arial" w:hAnsi="Arial" w:cs="Arial"/>
          <w:b/>
        </w:rPr>
      </w:pPr>
      <w:r w:rsidRPr="00A63894">
        <w:rPr>
          <w:rFonts w:ascii="Arial" w:hAnsi="Arial" w:cs="Arial"/>
          <w:b/>
        </w:rPr>
        <w:t>Il Presidente e Legale rappresentante</w:t>
      </w:r>
      <w:r w:rsidR="00CD1381">
        <w:rPr>
          <w:rFonts w:ascii="Arial" w:hAnsi="Arial" w:cs="Arial"/>
          <w:b/>
        </w:rPr>
        <w:t xml:space="preserve"> </w:t>
      </w:r>
    </w:p>
    <w:p w:rsidR="00793D9D" w:rsidRPr="00AE62D1" w:rsidRDefault="00CD1381" w:rsidP="00793D9D">
      <w:pPr>
        <w:spacing w:after="120"/>
        <w:rPr>
          <w:rFonts w:ascii="Arial" w:hAnsi="Arial" w:cs="Arial"/>
          <w:bCs/>
        </w:rPr>
      </w:pPr>
      <w:r w:rsidRPr="00AE62D1">
        <w:rPr>
          <w:rFonts w:ascii="Arial" w:hAnsi="Arial" w:cs="Arial"/>
          <w:bCs/>
        </w:rPr>
        <w:t>Pietro Macaluso</w:t>
      </w:r>
    </w:p>
    <w:p w:rsidR="00F002AC" w:rsidRPr="00A63894" w:rsidRDefault="00F002AC" w:rsidP="00F002AC">
      <w:pPr>
        <w:spacing w:after="120"/>
        <w:rPr>
          <w:rFonts w:ascii="Arial" w:hAnsi="Arial" w:cs="Arial"/>
        </w:rPr>
      </w:pPr>
      <w:r w:rsidRPr="00A63894">
        <w:rPr>
          <w:rFonts w:ascii="Arial" w:hAnsi="Arial" w:cs="Arial"/>
        </w:rPr>
        <w:t>………………………………………………..</w:t>
      </w:r>
    </w:p>
    <w:p w:rsidR="00CD1381" w:rsidRDefault="0019549E" w:rsidP="00CD1381">
      <w:pPr>
        <w:spacing w:after="120"/>
        <w:rPr>
          <w:rFonts w:ascii="Arial" w:hAnsi="Arial" w:cs="Arial"/>
          <w:b/>
        </w:rPr>
      </w:pPr>
      <w:r w:rsidRPr="00A63894">
        <w:rPr>
          <w:rFonts w:ascii="Arial" w:hAnsi="Arial" w:cs="Arial"/>
          <w:b/>
        </w:rPr>
        <w:t>Il Responsabile unico del procedimento</w:t>
      </w:r>
      <w:r w:rsidR="00CD1381">
        <w:rPr>
          <w:rFonts w:ascii="Arial" w:hAnsi="Arial" w:cs="Arial"/>
          <w:b/>
        </w:rPr>
        <w:t xml:space="preserve"> (RUP)</w:t>
      </w:r>
    </w:p>
    <w:p w:rsidR="00CD1381" w:rsidRPr="00A63894" w:rsidRDefault="00CD1381" w:rsidP="00CD1381">
      <w:pPr>
        <w:spacing w:after="120"/>
        <w:rPr>
          <w:rFonts w:ascii="Arial" w:hAnsi="Arial" w:cs="Arial"/>
        </w:rPr>
      </w:pPr>
      <w:r>
        <w:rPr>
          <w:rFonts w:ascii="Arial" w:hAnsi="Arial" w:cs="Arial"/>
        </w:rPr>
        <w:t>Pietro La Placa</w:t>
      </w:r>
    </w:p>
    <w:p w:rsidR="00CD1381" w:rsidRPr="00A63894" w:rsidRDefault="00CD1381" w:rsidP="00CD1381">
      <w:pPr>
        <w:spacing w:after="120"/>
        <w:rPr>
          <w:rFonts w:ascii="Arial" w:hAnsi="Arial" w:cs="Arial"/>
        </w:rPr>
      </w:pPr>
      <w:r w:rsidRPr="00A63894">
        <w:rPr>
          <w:rFonts w:ascii="Arial" w:hAnsi="Arial" w:cs="Arial"/>
        </w:rPr>
        <w:t>………………………………………………..</w:t>
      </w:r>
    </w:p>
    <w:p w:rsidR="0019549E" w:rsidRPr="00A63894" w:rsidRDefault="0019549E" w:rsidP="0019549E">
      <w:pPr>
        <w:spacing w:after="120"/>
        <w:rPr>
          <w:rFonts w:ascii="Arial" w:hAnsi="Arial" w:cs="Arial"/>
          <w:b/>
        </w:rPr>
      </w:pPr>
    </w:p>
    <w:p w:rsidR="00F002AC" w:rsidRPr="00A63894" w:rsidRDefault="00F002AC" w:rsidP="0019549E">
      <w:pPr>
        <w:tabs>
          <w:tab w:val="center" w:pos="3402"/>
        </w:tabs>
        <w:spacing w:after="120"/>
        <w:rPr>
          <w:rFonts w:ascii="Arial" w:hAnsi="Arial" w:cs="Arial"/>
        </w:rPr>
      </w:pPr>
      <w:r w:rsidRPr="00A63894">
        <w:rPr>
          <w:rFonts w:ascii="Arial" w:hAnsi="Arial" w:cs="Arial"/>
        </w:rPr>
        <w:t>Luogo</w:t>
      </w:r>
      <w:r w:rsidR="0019549E" w:rsidRPr="00A63894">
        <w:rPr>
          <w:rFonts w:ascii="Arial" w:hAnsi="Arial" w:cs="Arial"/>
        </w:rPr>
        <w:tab/>
      </w:r>
      <w:r w:rsidRPr="00A63894">
        <w:rPr>
          <w:rFonts w:ascii="Arial" w:hAnsi="Arial" w:cs="Arial"/>
        </w:rPr>
        <w:t>Data</w:t>
      </w:r>
    </w:p>
    <w:p w:rsidR="00F002AC" w:rsidRPr="00A63894" w:rsidRDefault="0019549E" w:rsidP="0019549E">
      <w:pPr>
        <w:tabs>
          <w:tab w:val="center" w:pos="3402"/>
        </w:tabs>
        <w:spacing w:after="120"/>
        <w:rPr>
          <w:rFonts w:ascii="Arial" w:hAnsi="Arial" w:cs="Arial"/>
        </w:rPr>
      </w:pPr>
      <w:r w:rsidRPr="00A63894">
        <w:rPr>
          <w:rFonts w:ascii="Arial" w:hAnsi="Arial" w:cs="Arial"/>
        </w:rPr>
        <w:t>………………….</w:t>
      </w:r>
      <w:r w:rsidRPr="00A63894">
        <w:rPr>
          <w:rFonts w:ascii="Arial" w:hAnsi="Arial" w:cs="Arial"/>
        </w:rPr>
        <w:tab/>
        <w:t>….………</w:t>
      </w:r>
    </w:p>
    <w:p w:rsidR="00F002AC" w:rsidRPr="00A63894" w:rsidRDefault="00F002AC" w:rsidP="00F002AC">
      <w:pPr>
        <w:spacing w:after="120"/>
        <w:jc w:val="center"/>
        <w:rPr>
          <w:rFonts w:ascii="Arial" w:hAnsi="Arial" w:cs="Arial"/>
        </w:rPr>
      </w:pPr>
    </w:p>
    <w:p w:rsidR="00F002AC" w:rsidRPr="00A63894" w:rsidRDefault="00F002AC" w:rsidP="00F002AC">
      <w:pPr>
        <w:spacing w:after="120"/>
        <w:rPr>
          <w:rFonts w:ascii="Arial" w:hAnsi="Arial" w:cs="Arial"/>
        </w:rPr>
      </w:pPr>
      <w:r w:rsidRPr="00A63894">
        <w:rPr>
          <w:rFonts w:ascii="Arial" w:hAnsi="Arial" w:cs="Arial"/>
        </w:rPr>
        <w:t>Per accettazione:</w:t>
      </w:r>
    </w:p>
    <w:p w:rsidR="00F002AC" w:rsidRPr="00A63894" w:rsidRDefault="00F002AC" w:rsidP="00F002AC">
      <w:pPr>
        <w:spacing w:after="120"/>
        <w:rPr>
          <w:rFonts w:ascii="Arial" w:hAnsi="Arial" w:cs="Arial"/>
          <w:b/>
        </w:rPr>
      </w:pPr>
      <w:r w:rsidRPr="00A63894">
        <w:rPr>
          <w:rFonts w:ascii="Arial" w:hAnsi="Arial" w:cs="Arial"/>
          <w:b/>
        </w:rPr>
        <w:t>Amapola</w:t>
      </w:r>
    </w:p>
    <w:p w:rsidR="00CD1381" w:rsidRDefault="00F002AC" w:rsidP="00CD1381">
      <w:pPr>
        <w:spacing w:after="120"/>
        <w:rPr>
          <w:rFonts w:ascii="Arial" w:hAnsi="Arial" w:cs="Arial"/>
          <w:b/>
        </w:rPr>
      </w:pPr>
      <w:r w:rsidRPr="00A63894">
        <w:rPr>
          <w:rFonts w:ascii="Arial" w:hAnsi="Arial" w:cs="Arial"/>
          <w:b/>
        </w:rPr>
        <w:t>Il Presidente e Legale</w:t>
      </w:r>
      <w:r w:rsidR="00CD1381">
        <w:rPr>
          <w:rFonts w:ascii="Arial" w:hAnsi="Arial" w:cs="Arial"/>
          <w:b/>
        </w:rPr>
        <w:t xml:space="preserve"> rappresentante</w:t>
      </w:r>
    </w:p>
    <w:p w:rsidR="00CD1381" w:rsidRDefault="00CD1381" w:rsidP="00CD1381">
      <w:pPr>
        <w:spacing w:after="120"/>
        <w:rPr>
          <w:rFonts w:ascii="Arial" w:hAnsi="Arial" w:cs="Arial"/>
        </w:rPr>
      </w:pPr>
      <w:r>
        <w:rPr>
          <w:rFonts w:ascii="Arial" w:hAnsi="Arial" w:cs="Arial"/>
        </w:rPr>
        <w:t>Marco Sorrentino</w:t>
      </w:r>
    </w:p>
    <w:p w:rsidR="00CD1381" w:rsidRPr="00A63894" w:rsidRDefault="00CD1381" w:rsidP="00CD1381">
      <w:pPr>
        <w:spacing w:after="120"/>
        <w:rPr>
          <w:rFonts w:ascii="Arial" w:hAnsi="Arial" w:cs="Arial"/>
        </w:rPr>
      </w:pPr>
      <w:r w:rsidRPr="00A63894">
        <w:rPr>
          <w:rFonts w:ascii="Arial" w:hAnsi="Arial" w:cs="Arial"/>
        </w:rPr>
        <w:t>………………………………………………..</w:t>
      </w:r>
    </w:p>
    <w:p w:rsidR="00CD1381" w:rsidRPr="00A63894" w:rsidRDefault="00CD1381" w:rsidP="00CD1381">
      <w:pPr>
        <w:spacing w:after="120"/>
        <w:rPr>
          <w:rFonts w:ascii="Arial" w:hAnsi="Arial" w:cs="Arial"/>
        </w:rPr>
      </w:pPr>
    </w:p>
    <w:p w:rsidR="0019549E" w:rsidRPr="00A63894" w:rsidRDefault="0019549E" w:rsidP="0019549E">
      <w:pPr>
        <w:tabs>
          <w:tab w:val="center" w:pos="3402"/>
        </w:tabs>
        <w:spacing w:after="120"/>
        <w:rPr>
          <w:rFonts w:ascii="Arial" w:hAnsi="Arial" w:cs="Arial"/>
        </w:rPr>
      </w:pPr>
      <w:r w:rsidRPr="00A63894">
        <w:rPr>
          <w:rFonts w:ascii="Arial" w:hAnsi="Arial" w:cs="Arial"/>
        </w:rPr>
        <w:t>Luogo</w:t>
      </w:r>
      <w:r w:rsidRPr="00A63894">
        <w:rPr>
          <w:rFonts w:ascii="Arial" w:hAnsi="Arial" w:cs="Arial"/>
        </w:rPr>
        <w:tab/>
        <w:t>Data</w:t>
      </w:r>
    </w:p>
    <w:p w:rsidR="0019549E" w:rsidRPr="00A63894" w:rsidRDefault="0019549E" w:rsidP="0019549E">
      <w:pPr>
        <w:tabs>
          <w:tab w:val="center" w:pos="3402"/>
        </w:tabs>
        <w:spacing w:after="120"/>
        <w:rPr>
          <w:rFonts w:ascii="Arial" w:hAnsi="Arial" w:cs="Arial"/>
        </w:rPr>
      </w:pPr>
      <w:r w:rsidRPr="00A63894">
        <w:rPr>
          <w:rFonts w:ascii="Arial" w:hAnsi="Arial" w:cs="Arial"/>
        </w:rPr>
        <w:t>………………….</w:t>
      </w:r>
      <w:r w:rsidRPr="00A63894">
        <w:rPr>
          <w:rFonts w:ascii="Arial" w:hAnsi="Arial" w:cs="Arial"/>
        </w:rPr>
        <w:tab/>
        <w:t>….………</w:t>
      </w:r>
    </w:p>
    <w:p w:rsidR="00F002AC" w:rsidRPr="00A63894" w:rsidRDefault="00F002AC" w:rsidP="00F002AC">
      <w:pPr>
        <w:spacing w:after="120"/>
        <w:jc w:val="center"/>
        <w:rPr>
          <w:rFonts w:ascii="Arial" w:hAnsi="Arial" w:cs="Arial"/>
        </w:rPr>
      </w:pPr>
    </w:p>
    <w:p w:rsidR="00F002AC" w:rsidRPr="00A63894" w:rsidRDefault="00793D9D" w:rsidP="00793D9D">
      <w:pPr>
        <w:spacing w:after="120"/>
        <w:jc w:val="both"/>
        <w:rPr>
          <w:rFonts w:ascii="Arial" w:hAnsi="Arial" w:cs="Arial"/>
        </w:rPr>
      </w:pPr>
      <w:r w:rsidRPr="00A63894">
        <w:rPr>
          <w:rFonts w:ascii="Arial" w:hAnsi="Arial" w:cs="Arial"/>
        </w:rPr>
        <w:t xml:space="preserve">Per accettazione del presente Patto di Integrità e per presa visione dell’Accordo di monitoraggio sottoscritto tra la Stazione </w:t>
      </w:r>
      <w:r w:rsidR="00CD1381">
        <w:rPr>
          <w:rFonts w:ascii="Arial" w:hAnsi="Arial" w:cs="Arial"/>
        </w:rPr>
        <w:t>appaltante e Supervisore indipendente</w:t>
      </w:r>
    </w:p>
    <w:p w:rsidR="00A63894" w:rsidRDefault="00F002AC" w:rsidP="00F002AC">
      <w:pPr>
        <w:spacing w:after="120"/>
        <w:rPr>
          <w:rFonts w:ascii="Arial" w:hAnsi="Arial" w:cs="Arial"/>
          <w:b/>
        </w:rPr>
      </w:pPr>
      <w:r w:rsidRPr="00A63894">
        <w:rPr>
          <w:rFonts w:ascii="Arial" w:hAnsi="Arial" w:cs="Arial"/>
          <w:b/>
        </w:rPr>
        <w:t>Denominazione del</w:t>
      </w:r>
      <w:r w:rsidR="00AE62D1">
        <w:rPr>
          <w:rFonts w:ascii="Arial" w:hAnsi="Arial" w:cs="Arial"/>
          <w:b/>
        </w:rPr>
        <w:t xml:space="preserve"> Concorrente</w:t>
      </w:r>
    </w:p>
    <w:p w:rsidR="00F002AC" w:rsidRPr="00A63894" w:rsidRDefault="00A63894" w:rsidP="00F002AC">
      <w:pPr>
        <w:spacing w:after="120"/>
        <w:rPr>
          <w:rFonts w:ascii="Arial" w:hAnsi="Arial" w:cs="Arial"/>
          <w:b/>
        </w:rPr>
      </w:pPr>
      <w:r>
        <w:rPr>
          <w:rFonts w:ascii="Arial" w:hAnsi="Arial" w:cs="Arial"/>
          <w:b/>
        </w:rPr>
        <w:t>………………………………………………</w:t>
      </w:r>
      <w:r w:rsidR="00F002AC" w:rsidRPr="00A63894">
        <w:rPr>
          <w:rFonts w:ascii="Arial" w:hAnsi="Arial" w:cs="Arial"/>
          <w:b/>
        </w:rPr>
        <w:t xml:space="preserve"> </w:t>
      </w:r>
    </w:p>
    <w:p w:rsidR="00F002AC" w:rsidRPr="00A63894" w:rsidRDefault="00F002AC" w:rsidP="00F002AC">
      <w:pPr>
        <w:spacing w:after="120"/>
        <w:rPr>
          <w:rFonts w:ascii="Arial" w:hAnsi="Arial" w:cs="Arial"/>
          <w:b/>
        </w:rPr>
      </w:pPr>
      <w:r w:rsidRPr="00A63894">
        <w:rPr>
          <w:rFonts w:ascii="Arial" w:hAnsi="Arial" w:cs="Arial"/>
          <w:b/>
        </w:rPr>
        <w:t>Firma legale rappresentante</w:t>
      </w:r>
    </w:p>
    <w:p w:rsidR="00F002AC" w:rsidRPr="00A63894" w:rsidRDefault="00F002AC" w:rsidP="00F002AC">
      <w:pPr>
        <w:spacing w:after="120"/>
        <w:rPr>
          <w:rFonts w:ascii="Arial" w:hAnsi="Arial" w:cs="Arial"/>
        </w:rPr>
      </w:pPr>
      <w:r w:rsidRPr="00A63894">
        <w:rPr>
          <w:rFonts w:ascii="Arial" w:hAnsi="Arial" w:cs="Arial"/>
        </w:rPr>
        <w:t>…………………………..…………………..</w:t>
      </w:r>
    </w:p>
    <w:p w:rsidR="0019549E" w:rsidRPr="00A63894" w:rsidRDefault="0019549E" w:rsidP="0019549E">
      <w:pPr>
        <w:tabs>
          <w:tab w:val="center" w:pos="3402"/>
        </w:tabs>
        <w:spacing w:after="120"/>
        <w:rPr>
          <w:rFonts w:ascii="Arial" w:hAnsi="Arial" w:cs="Arial"/>
        </w:rPr>
      </w:pPr>
      <w:r w:rsidRPr="00A63894">
        <w:rPr>
          <w:rFonts w:ascii="Arial" w:hAnsi="Arial" w:cs="Arial"/>
        </w:rPr>
        <w:t>Luogo</w:t>
      </w:r>
      <w:r w:rsidRPr="00A63894">
        <w:rPr>
          <w:rFonts w:ascii="Arial" w:hAnsi="Arial" w:cs="Arial"/>
        </w:rPr>
        <w:tab/>
        <w:t>Data</w:t>
      </w:r>
    </w:p>
    <w:p w:rsidR="00F002AC" w:rsidRPr="00ED08DD" w:rsidRDefault="0019549E" w:rsidP="00AE62D1">
      <w:pPr>
        <w:tabs>
          <w:tab w:val="center" w:pos="3402"/>
        </w:tabs>
        <w:spacing w:after="120"/>
        <w:rPr>
          <w:rFonts w:ascii="Arial" w:hAnsi="Arial" w:cs="Arial"/>
          <w:color w:val="0000FF"/>
        </w:rPr>
      </w:pPr>
      <w:r w:rsidRPr="00A63894">
        <w:rPr>
          <w:rFonts w:ascii="Arial" w:hAnsi="Arial" w:cs="Arial"/>
        </w:rPr>
        <w:t>………………….</w:t>
      </w:r>
      <w:r w:rsidRPr="00A63894">
        <w:rPr>
          <w:rFonts w:ascii="Arial" w:hAnsi="Arial" w:cs="Arial"/>
        </w:rPr>
        <w:tab/>
        <w:t>….………</w:t>
      </w:r>
    </w:p>
    <w:sectPr w:rsidR="00F002AC" w:rsidRPr="00ED08DD" w:rsidSect="006841C8">
      <w:footerReference w:type="even" r:id="rId11"/>
      <w:footerReference w:type="default" r:id="rId12"/>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3E14" w:rsidRDefault="00383E14" w:rsidP="00DA67AA">
      <w:pPr>
        <w:spacing w:after="0" w:line="240" w:lineRule="auto"/>
      </w:pPr>
      <w:r>
        <w:separator/>
      </w:r>
    </w:p>
  </w:endnote>
  <w:endnote w:type="continuationSeparator" w:id="0">
    <w:p w:rsidR="00383E14" w:rsidRDefault="00383E14" w:rsidP="00DA67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imes">
    <w:panose1 w:val="02020603060405020304"/>
    <w:charset w:val="00"/>
    <w:family w:val="roman"/>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Politica">
    <w:altName w:val="Times New Roman"/>
    <w:charset w:val="00"/>
    <w:family w:val="auto"/>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FF4" w:rsidRDefault="00C05D62" w:rsidP="00DA67AA">
    <w:pPr>
      <w:pStyle w:val="Pidipagina"/>
      <w:framePr w:wrap="around" w:vAnchor="text" w:hAnchor="margin" w:xAlign="right" w:y="1"/>
      <w:rPr>
        <w:rStyle w:val="Numeropagina"/>
      </w:rPr>
    </w:pPr>
    <w:r>
      <w:rPr>
        <w:rStyle w:val="Numeropagina"/>
      </w:rPr>
      <w:fldChar w:fldCharType="begin"/>
    </w:r>
    <w:r w:rsidR="00465FF4">
      <w:rPr>
        <w:rStyle w:val="Numeropagina"/>
      </w:rPr>
      <w:instrText xml:space="preserve">PAGE  </w:instrText>
    </w:r>
    <w:r>
      <w:rPr>
        <w:rStyle w:val="Numeropagina"/>
      </w:rPr>
      <w:fldChar w:fldCharType="end"/>
    </w:r>
  </w:p>
  <w:p w:rsidR="00465FF4" w:rsidRDefault="00465FF4" w:rsidP="00DA67AA">
    <w:pPr>
      <w:pStyle w:val="Pidipa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5FF4" w:rsidRDefault="00C05D62" w:rsidP="00DA67AA">
    <w:pPr>
      <w:pStyle w:val="Pidipagina"/>
      <w:framePr w:wrap="around" w:vAnchor="text" w:hAnchor="margin" w:xAlign="right" w:y="1"/>
      <w:rPr>
        <w:rStyle w:val="Numeropagina"/>
      </w:rPr>
    </w:pPr>
    <w:r>
      <w:rPr>
        <w:rStyle w:val="Numeropagina"/>
      </w:rPr>
      <w:fldChar w:fldCharType="begin"/>
    </w:r>
    <w:r w:rsidR="00465FF4">
      <w:rPr>
        <w:rStyle w:val="Numeropagina"/>
      </w:rPr>
      <w:instrText xml:space="preserve">PAGE  </w:instrText>
    </w:r>
    <w:r>
      <w:rPr>
        <w:rStyle w:val="Numeropagina"/>
      </w:rPr>
      <w:fldChar w:fldCharType="separate"/>
    </w:r>
    <w:r w:rsidR="00250422">
      <w:rPr>
        <w:rStyle w:val="Numeropagina"/>
        <w:noProof/>
      </w:rPr>
      <w:t>4</w:t>
    </w:r>
    <w:r>
      <w:rPr>
        <w:rStyle w:val="Numeropagina"/>
      </w:rPr>
      <w:fldChar w:fldCharType="end"/>
    </w:r>
  </w:p>
  <w:p w:rsidR="00465FF4" w:rsidRDefault="00465FF4" w:rsidP="00DA67AA">
    <w:pPr>
      <w:pStyle w:val="Pidipa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3E14" w:rsidRDefault="00383E14" w:rsidP="00DA67AA">
      <w:pPr>
        <w:spacing w:after="0" w:line="240" w:lineRule="auto"/>
      </w:pPr>
      <w:r>
        <w:separator/>
      </w:r>
    </w:p>
  </w:footnote>
  <w:footnote w:type="continuationSeparator" w:id="0">
    <w:p w:rsidR="00383E14" w:rsidRDefault="00383E14" w:rsidP="00DA67AA">
      <w:pPr>
        <w:spacing w:after="0" w:line="240" w:lineRule="auto"/>
      </w:pPr>
      <w:r>
        <w:continuationSeparator/>
      </w:r>
    </w:p>
  </w:footnote>
  <w:footnote w:id="1">
    <w:p w:rsidR="00465FF4" w:rsidRPr="001606D9" w:rsidRDefault="00465FF4">
      <w:pPr>
        <w:pStyle w:val="Testonotaapidipagina"/>
        <w:rPr>
          <w:rFonts w:ascii="Arial" w:hAnsi="Arial" w:cs="Arial"/>
          <w:sz w:val="20"/>
          <w:szCs w:val="20"/>
        </w:rPr>
      </w:pPr>
      <w:r w:rsidRPr="001606D9">
        <w:rPr>
          <w:rStyle w:val="Rimandonotaapidipagina"/>
          <w:rFonts w:ascii="Arial" w:hAnsi="Arial" w:cs="Arial"/>
          <w:sz w:val="20"/>
          <w:szCs w:val="20"/>
        </w:rPr>
        <w:footnoteRef/>
      </w:r>
      <w:r w:rsidRPr="001606D9">
        <w:rPr>
          <w:rFonts w:ascii="Arial" w:hAnsi="Arial" w:cs="Arial"/>
          <w:sz w:val="20"/>
          <w:szCs w:val="20"/>
        </w:rPr>
        <w:t xml:space="preserve"> Si veda l’analisi di impatto della regolamentazione  relativa al nuovo codice appalti disponibile al link: </w:t>
      </w:r>
      <w:hyperlink r:id="rId1" w:history="1">
        <w:r w:rsidRPr="00835ACF">
          <w:rPr>
            <w:rStyle w:val="Collegamentoipertestuale"/>
            <w:rFonts w:ascii="Arial" w:hAnsi="Arial" w:cs="Arial"/>
            <w:sz w:val="20"/>
            <w:szCs w:val="20"/>
          </w:rPr>
          <w:t>http://www.governo.it/sites/governo.it/files/AIR_CODICE_APPALTI.pdf</w:t>
        </w:r>
      </w:hyperlink>
      <w:r>
        <w:rPr>
          <w:rFonts w:ascii="Arial" w:hAnsi="Arial" w:cs="Arial"/>
          <w:sz w:val="20"/>
          <w:szCs w:val="20"/>
        </w:rPr>
        <w:t>.</w:t>
      </w:r>
    </w:p>
  </w:footnote>
  <w:footnote w:id="2">
    <w:p w:rsidR="00465FF4" w:rsidRPr="001606D9" w:rsidRDefault="00465FF4">
      <w:pPr>
        <w:pStyle w:val="Testonotaapidipagina"/>
        <w:rPr>
          <w:rFonts w:ascii="Arial" w:hAnsi="Arial" w:cs="Arial"/>
          <w:sz w:val="20"/>
          <w:szCs w:val="20"/>
        </w:rPr>
      </w:pPr>
      <w:r w:rsidRPr="001606D9">
        <w:rPr>
          <w:rStyle w:val="Rimandonotaapidipagina"/>
          <w:rFonts w:ascii="Arial" w:hAnsi="Arial" w:cs="Arial"/>
          <w:sz w:val="20"/>
          <w:szCs w:val="20"/>
        </w:rPr>
        <w:footnoteRef/>
      </w:r>
      <w:r w:rsidRPr="001606D9">
        <w:rPr>
          <w:rFonts w:ascii="Arial" w:hAnsi="Arial" w:cs="Arial"/>
          <w:sz w:val="20"/>
          <w:szCs w:val="20"/>
        </w:rPr>
        <w:t xml:space="preserve"> Si veda l’indagine sulla corruzi</w:t>
      </w:r>
      <w:r>
        <w:rPr>
          <w:rFonts w:ascii="Arial" w:hAnsi="Arial" w:cs="Arial"/>
          <w:sz w:val="20"/>
          <w:szCs w:val="20"/>
        </w:rPr>
        <w:t>one realizzata da Eurobarometro nel</w:t>
      </w:r>
      <w:r w:rsidRPr="001606D9">
        <w:rPr>
          <w:rFonts w:ascii="Arial" w:hAnsi="Arial" w:cs="Arial"/>
          <w:sz w:val="20"/>
          <w:szCs w:val="20"/>
        </w:rPr>
        <w:t xml:space="preserve"> 2013 </w:t>
      </w:r>
      <w:r>
        <w:rPr>
          <w:rFonts w:ascii="Arial" w:hAnsi="Arial" w:cs="Arial"/>
          <w:sz w:val="20"/>
          <w:szCs w:val="20"/>
        </w:rPr>
        <w:t xml:space="preserve">disponibile al link: </w:t>
      </w:r>
      <w:hyperlink r:id="rId2" w:history="1">
        <w:r w:rsidRPr="00835ACF">
          <w:rPr>
            <w:rStyle w:val="Collegamentoipertestuale"/>
            <w:rFonts w:ascii="Arial" w:hAnsi="Arial" w:cs="Arial"/>
            <w:sz w:val="20"/>
            <w:szCs w:val="20"/>
          </w:rPr>
          <w:t>http://ec.europa.eu/public_opinion/archives/ebs/ebs_397_en.pdf</w:t>
        </w:r>
      </w:hyperlink>
      <w:r>
        <w:rPr>
          <w:rFonts w:ascii="Arial" w:hAnsi="Arial" w:cs="Arial"/>
          <w:sz w:val="20"/>
          <w:szCs w:val="20"/>
        </w:rPr>
        <w:t>.</w:t>
      </w:r>
    </w:p>
  </w:footnote>
  <w:footnote w:id="3">
    <w:p w:rsidR="00465FF4" w:rsidRPr="001606D9" w:rsidRDefault="00465FF4">
      <w:pPr>
        <w:pStyle w:val="Testonotaapidipagina"/>
        <w:rPr>
          <w:rFonts w:ascii="Arial" w:hAnsi="Arial" w:cs="Arial"/>
          <w:sz w:val="20"/>
          <w:szCs w:val="20"/>
        </w:rPr>
      </w:pPr>
      <w:r w:rsidRPr="001606D9">
        <w:rPr>
          <w:rStyle w:val="Rimandonotaapidipagina"/>
          <w:rFonts w:ascii="Arial" w:hAnsi="Arial" w:cs="Arial"/>
          <w:sz w:val="20"/>
          <w:szCs w:val="20"/>
        </w:rPr>
        <w:footnoteRef/>
      </w:r>
      <w:r w:rsidRPr="001606D9">
        <w:rPr>
          <w:rFonts w:ascii="Arial" w:hAnsi="Arial" w:cs="Arial"/>
          <w:sz w:val="20"/>
          <w:szCs w:val="20"/>
        </w:rPr>
        <w:t xml:space="preserve"> Le stime di riferiscono al 2014. Si veda: </w:t>
      </w:r>
      <w:hyperlink r:id="rId3" w:history="1">
        <w:r w:rsidRPr="00835ACF">
          <w:rPr>
            <w:rStyle w:val="Collegamentoipertestuale"/>
            <w:rFonts w:ascii="Arial" w:hAnsi="Arial" w:cs="Arial"/>
            <w:sz w:val="20"/>
            <w:szCs w:val="20"/>
          </w:rPr>
          <w:t>https://www.istat.it/it/archivio/191377</w:t>
        </w:r>
      </w:hyperlink>
      <w:r>
        <w:rPr>
          <w:rFonts w:ascii="Arial" w:hAnsi="Arial" w:cs="Arial"/>
          <w:sz w:val="20"/>
          <w:szCs w:val="20"/>
        </w:rPr>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869A9"/>
    <w:multiLevelType w:val="multilevel"/>
    <w:tmpl w:val="8000FAC6"/>
    <w:lvl w:ilvl="0">
      <w:start w:val="1"/>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nsid w:val="07D51FFB"/>
    <w:multiLevelType w:val="multilevel"/>
    <w:tmpl w:val="27CAC6C2"/>
    <w:lvl w:ilvl="0">
      <w:start w:val="6"/>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nsid w:val="09D150F5"/>
    <w:multiLevelType w:val="multilevel"/>
    <w:tmpl w:val="2A78B252"/>
    <w:lvl w:ilvl="0">
      <w:start w:val="1"/>
      <w:numFmt w:val="bullet"/>
      <w:lvlText w:val="●"/>
      <w:lvlJc w:val="left"/>
      <w:pPr>
        <w:ind w:left="720" w:firstLine="360"/>
      </w:pPr>
      <w:rPr>
        <w:rFonts w:ascii="Arial" w:eastAsia="Arial" w:hAnsi="Arial" w:cs="Arial"/>
        <w:sz w:val="16"/>
        <w:szCs w:val="16"/>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
    <w:nsid w:val="0AD65801"/>
    <w:multiLevelType w:val="hybridMultilevel"/>
    <w:tmpl w:val="1436C146"/>
    <w:lvl w:ilvl="0" w:tplc="04100019">
      <w:start w:val="1"/>
      <w:numFmt w:val="lowerLetter"/>
      <w:lvlText w:val="%1."/>
      <w:lvlJc w:val="left"/>
      <w:pPr>
        <w:ind w:left="1068" w:hanging="360"/>
      </w:pPr>
      <w:rPr>
        <w:rFonts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4">
    <w:nsid w:val="0BE44A11"/>
    <w:multiLevelType w:val="multilevel"/>
    <w:tmpl w:val="8B8AC1D8"/>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nsid w:val="0F6A1333"/>
    <w:multiLevelType w:val="hybridMultilevel"/>
    <w:tmpl w:val="72385C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900598"/>
    <w:multiLevelType w:val="multilevel"/>
    <w:tmpl w:val="80DABC12"/>
    <w:lvl w:ilvl="0">
      <w:start w:val="1"/>
      <w:numFmt w:val="decimal"/>
      <w:lvlText w:val="%1."/>
      <w:lvlJc w:val="left"/>
      <w:pPr>
        <w:ind w:left="360" w:firstLine="360"/>
      </w:pPr>
      <w:rPr>
        <w:b w:val="0"/>
        <w:vertAlign w:val="baseline"/>
      </w:rPr>
    </w:lvl>
    <w:lvl w:ilvl="1">
      <w:start w:val="1"/>
      <w:numFmt w:val="lowerLetter"/>
      <w:lvlText w:val="%2."/>
      <w:lvlJc w:val="left"/>
      <w:pPr>
        <w:ind w:left="1440" w:firstLine="2520"/>
      </w:pPr>
      <w:rPr>
        <w:vertAlign w:val="baseline"/>
      </w:rPr>
    </w:lvl>
    <w:lvl w:ilvl="2">
      <w:start w:val="1"/>
      <w:numFmt w:val="lowerRoman"/>
      <w:lvlText w:val="%3."/>
      <w:lvlJc w:val="right"/>
      <w:pPr>
        <w:ind w:left="2160" w:firstLine="4140"/>
      </w:pPr>
      <w:rPr>
        <w:vertAlign w:val="baseline"/>
      </w:rPr>
    </w:lvl>
    <w:lvl w:ilvl="3">
      <w:start w:val="1"/>
      <w:numFmt w:val="decimal"/>
      <w:lvlText w:val="%4."/>
      <w:lvlJc w:val="left"/>
      <w:pPr>
        <w:ind w:left="2880" w:firstLine="5400"/>
      </w:pPr>
      <w:rPr>
        <w:vertAlign w:val="baseline"/>
      </w:rPr>
    </w:lvl>
    <w:lvl w:ilvl="4">
      <w:start w:val="1"/>
      <w:numFmt w:val="lowerLetter"/>
      <w:lvlText w:val="%5."/>
      <w:lvlJc w:val="left"/>
      <w:pPr>
        <w:ind w:left="3600" w:firstLine="6840"/>
      </w:pPr>
      <w:rPr>
        <w:vertAlign w:val="baseline"/>
      </w:rPr>
    </w:lvl>
    <w:lvl w:ilvl="5">
      <w:start w:val="1"/>
      <w:numFmt w:val="lowerRoman"/>
      <w:lvlText w:val="%6."/>
      <w:lvlJc w:val="right"/>
      <w:pPr>
        <w:ind w:left="4320" w:firstLine="8460"/>
      </w:pPr>
      <w:rPr>
        <w:vertAlign w:val="baseline"/>
      </w:rPr>
    </w:lvl>
    <w:lvl w:ilvl="6">
      <w:start w:val="1"/>
      <w:numFmt w:val="decimal"/>
      <w:lvlText w:val="%7."/>
      <w:lvlJc w:val="left"/>
      <w:pPr>
        <w:ind w:left="5040" w:firstLine="9720"/>
      </w:pPr>
      <w:rPr>
        <w:vertAlign w:val="baseline"/>
      </w:rPr>
    </w:lvl>
    <w:lvl w:ilvl="7">
      <w:start w:val="1"/>
      <w:numFmt w:val="lowerLetter"/>
      <w:lvlText w:val="%8."/>
      <w:lvlJc w:val="left"/>
      <w:pPr>
        <w:ind w:left="5760" w:firstLine="11160"/>
      </w:pPr>
      <w:rPr>
        <w:vertAlign w:val="baseline"/>
      </w:rPr>
    </w:lvl>
    <w:lvl w:ilvl="8">
      <w:start w:val="1"/>
      <w:numFmt w:val="lowerRoman"/>
      <w:lvlText w:val="%9."/>
      <w:lvlJc w:val="right"/>
      <w:pPr>
        <w:ind w:left="6480" w:firstLine="12780"/>
      </w:pPr>
      <w:rPr>
        <w:vertAlign w:val="baseline"/>
      </w:rPr>
    </w:lvl>
  </w:abstractNum>
  <w:abstractNum w:abstractNumId="7">
    <w:nsid w:val="10E37EE1"/>
    <w:multiLevelType w:val="hybridMultilevel"/>
    <w:tmpl w:val="5002C2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270A46"/>
    <w:multiLevelType w:val="multilevel"/>
    <w:tmpl w:val="A70853C0"/>
    <w:lvl w:ilvl="0">
      <w:start w:val="1"/>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18EB1A10"/>
    <w:multiLevelType w:val="hybridMultilevel"/>
    <w:tmpl w:val="187E0FFA"/>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nsid w:val="1CAB71FB"/>
    <w:multiLevelType w:val="hybridMultilevel"/>
    <w:tmpl w:val="FF785800"/>
    <w:lvl w:ilvl="0" w:tplc="0AC8E5D2">
      <w:start w:val="3"/>
      <w:numFmt w:val="bullet"/>
      <w:lvlText w:val="-"/>
      <w:lvlJc w:val="left"/>
      <w:pPr>
        <w:ind w:left="720" w:hanging="360"/>
      </w:pPr>
      <w:rPr>
        <w:rFonts w:ascii="Arial" w:eastAsia="Arial" w:hAnsi="Arial" w:cs="Arial" w:hint="default"/>
      </w:rPr>
    </w:lvl>
    <w:lvl w:ilvl="1" w:tplc="0AC8E5D2">
      <w:start w:val="3"/>
      <w:numFmt w:val="bullet"/>
      <w:lvlText w:val="-"/>
      <w:lvlJc w:val="left"/>
      <w:pPr>
        <w:ind w:left="1440" w:hanging="36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6996FFD"/>
    <w:multiLevelType w:val="hybridMultilevel"/>
    <w:tmpl w:val="F69A0EA2"/>
    <w:lvl w:ilvl="0" w:tplc="04100019">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72B450D"/>
    <w:multiLevelType w:val="multilevel"/>
    <w:tmpl w:val="A70853C0"/>
    <w:lvl w:ilvl="0">
      <w:start w:val="1"/>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nsid w:val="274C4823"/>
    <w:multiLevelType w:val="multilevel"/>
    <w:tmpl w:val="2AD46C1E"/>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4">
    <w:nsid w:val="28EC2CE2"/>
    <w:multiLevelType w:val="hybridMultilevel"/>
    <w:tmpl w:val="28BC3CA8"/>
    <w:lvl w:ilvl="0" w:tplc="04100017">
      <w:start w:val="1"/>
      <w:numFmt w:val="lowerLetter"/>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2A4F61A9"/>
    <w:multiLevelType w:val="multilevel"/>
    <w:tmpl w:val="DD98B64A"/>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D223D9C"/>
    <w:multiLevelType w:val="multilevel"/>
    <w:tmpl w:val="234A3BDA"/>
    <w:lvl w:ilvl="0">
      <w:start w:val="1"/>
      <w:numFmt w:val="decimal"/>
      <w:lvlText w:val="%1."/>
      <w:lvlJc w:val="left"/>
      <w:pPr>
        <w:ind w:left="720" w:firstLine="360"/>
      </w:pPr>
      <w:rPr>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7">
    <w:nsid w:val="2F8700C5"/>
    <w:multiLevelType w:val="multilevel"/>
    <w:tmpl w:val="65A62A10"/>
    <w:lvl w:ilvl="0">
      <w:start w:val="1"/>
      <w:numFmt w:val="bullet"/>
      <w:lvlText w:val=""/>
      <w:lvlJc w:val="left"/>
      <w:pPr>
        <w:ind w:left="720" w:firstLine="360"/>
      </w:pPr>
      <w:rPr>
        <w:rFonts w:ascii="Symbol" w:hAnsi="Symbol" w:hint="default"/>
        <w:sz w:val="16"/>
        <w:szCs w:val="16"/>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8">
    <w:nsid w:val="2FA91F17"/>
    <w:multiLevelType w:val="multilevel"/>
    <w:tmpl w:val="E4460F12"/>
    <w:lvl w:ilvl="0">
      <w:start w:val="1"/>
      <w:numFmt w:val="lowerLetter"/>
      <w:lvlText w:val="%1."/>
      <w:lvlJc w:val="left"/>
      <w:pPr>
        <w:ind w:left="720" w:firstLine="360"/>
      </w:pPr>
      <w:rPr>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9">
    <w:nsid w:val="306713E0"/>
    <w:multiLevelType w:val="hybridMultilevel"/>
    <w:tmpl w:val="EDC408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0C11EED"/>
    <w:multiLevelType w:val="multilevel"/>
    <w:tmpl w:val="A70853C0"/>
    <w:lvl w:ilvl="0">
      <w:start w:val="1"/>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nsid w:val="319446A3"/>
    <w:multiLevelType w:val="multilevel"/>
    <w:tmpl w:val="5B6A4376"/>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
    <w:nsid w:val="342F3C82"/>
    <w:multiLevelType w:val="multilevel"/>
    <w:tmpl w:val="A70853C0"/>
    <w:lvl w:ilvl="0">
      <w:start w:val="1"/>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nsid w:val="37AF7AF6"/>
    <w:multiLevelType w:val="hybridMultilevel"/>
    <w:tmpl w:val="259AC7A4"/>
    <w:lvl w:ilvl="0" w:tplc="50007032">
      <w:start w:val="1"/>
      <w:numFmt w:val="decimal"/>
      <w:lvlText w:val="%1)"/>
      <w:lvlJc w:val="left"/>
      <w:pPr>
        <w:ind w:left="1065"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3A5E6E30"/>
    <w:multiLevelType w:val="multilevel"/>
    <w:tmpl w:val="C742B51C"/>
    <w:lvl w:ilvl="0">
      <w:start w:val="1"/>
      <w:numFmt w:val="bullet"/>
      <w:lvlText w:val=""/>
      <w:lvlJc w:val="left"/>
      <w:pPr>
        <w:ind w:left="780" w:hanging="360"/>
      </w:pPr>
      <w:rPr>
        <w:rFonts w:ascii="Symbol" w:hAnsi="Symbol" w:hint="default"/>
      </w:rPr>
    </w:lvl>
    <w:lvl w:ilvl="1">
      <w:start w:val="1"/>
      <w:numFmt w:val="decimal"/>
      <w:lvlText w:val="%1.%2)"/>
      <w:lvlJc w:val="left"/>
      <w:pPr>
        <w:ind w:left="1206" w:hanging="36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140" w:hanging="720"/>
      </w:pPr>
      <w:rPr>
        <w:rFonts w:hint="default"/>
      </w:rPr>
    </w:lvl>
    <w:lvl w:ilvl="4">
      <w:start w:val="1"/>
      <w:numFmt w:val="decimal"/>
      <w:lvlText w:val="%1.%2)%3.%4.%5."/>
      <w:lvlJc w:val="left"/>
      <w:pPr>
        <w:ind w:left="1500" w:hanging="1080"/>
      </w:pPr>
      <w:rPr>
        <w:rFonts w:hint="default"/>
      </w:rPr>
    </w:lvl>
    <w:lvl w:ilvl="5">
      <w:start w:val="1"/>
      <w:numFmt w:val="decimal"/>
      <w:lvlText w:val="%1.%2)%3.%4.%5.%6."/>
      <w:lvlJc w:val="left"/>
      <w:pPr>
        <w:ind w:left="1500" w:hanging="1080"/>
      </w:pPr>
      <w:rPr>
        <w:rFonts w:hint="default"/>
      </w:rPr>
    </w:lvl>
    <w:lvl w:ilvl="6">
      <w:start w:val="1"/>
      <w:numFmt w:val="decimal"/>
      <w:lvlText w:val="%1.%2)%3.%4.%5.%6.%7."/>
      <w:lvlJc w:val="left"/>
      <w:pPr>
        <w:ind w:left="186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20" w:hanging="1800"/>
      </w:pPr>
      <w:rPr>
        <w:rFonts w:hint="default"/>
      </w:rPr>
    </w:lvl>
  </w:abstractNum>
  <w:abstractNum w:abstractNumId="25">
    <w:nsid w:val="3EA045CA"/>
    <w:multiLevelType w:val="hybridMultilevel"/>
    <w:tmpl w:val="1436C146"/>
    <w:lvl w:ilvl="0" w:tplc="04100019">
      <w:start w:val="1"/>
      <w:numFmt w:val="lowerLetter"/>
      <w:lvlText w:val="%1."/>
      <w:lvlJc w:val="left"/>
      <w:pPr>
        <w:ind w:left="1068" w:hanging="360"/>
      </w:pPr>
      <w:rPr>
        <w:rFonts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6">
    <w:nsid w:val="3F182AFD"/>
    <w:multiLevelType w:val="hybridMultilevel"/>
    <w:tmpl w:val="B156A4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43962310"/>
    <w:multiLevelType w:val="multilevel"/>
    <w:tmpl w:val="A70853C0"/>
    <w:lvl w:ilvl="0">
      <w:start w:val="1"/>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8">
    <w:nsid w:val="4447235F"/>
    <w:multiLevelType w:val="multilevel"/>
    <w:tmpl w:val="BFCC7088"/>
    <w:lvl w:ilvl="0">
      <w:start w:val="4"/>
      <w:numFmt w:val="lowerLetter"/>
      <w:lvlText w:val="%1)"/>
      <w:lvlJc w:val="left"/>
      <w:pPr>
        <w:ind w:left="708" w:firstLine="360"/>
      </w:pPr>
      <w:rPr>
        <w:rFonts w:hint="default"/>
        <w:vertAlign w:val="baseline"/>
      </w:rPr>
    </w:lvl>
    <w:lvl w:ilvl="1">
      <w:start w:val="1"/>
      <w:numFmt w:val="bullet"/>
      <w:lvlText w:val="o"/>
      <w:lvlJc w:val="left"/>
      <w:pPr>
        <w:ind w:left="1428" w:firstLine="1080"/>
      </w:pPr>
      <w:rPr>
        <w:rFonts w:ascii="Arial" w:eastAsia="Arial" w:hAnsi="Arial" w:cs="Arial" w:hint="default"/>
        <w:vertAlign w:val="baseline"/>
      </w:rPr>
    </w:lvl>
    <w:lvl w:ilvl="2">
      <w:start w:val="1"/>
      <w:numFmt w:val="bullet"/>
      <w:lvlText w:val="▪"/>
      <w:lvlJc w:val="left"/>
      <w:pPr>
        <w:ind w:left="2148" w:firstLine="1800"/>
      </w:pPr>
      <w:rPr>
        <w:rFonts w:ascii="Arial" w:eastAsia="Arial" w:hAnsi="Arial" w:cs="Arial" w:hint="default"/>
        <w:vertAlign w:val="baseline"/>
      </w:rPr>
    </w:lvl>
    <w:lvl w:ilvl="3">
      <w:start w:val="1"/>
      <w:numFmt w:val="bullet"/>
      <w:lvlText w:val="●"/>
      <w:lvlJc w:val="left"/>
      <w:pPr>
        <w:ind w:left="2868" w:firstLine="2520"/>
      </w:pPr>
      <w:rPr>
        <w:rFonts w:ascii="Arial" w:eastAsia="Arial" w:hAnsi="Arial" w:cs="Arial" w:hint="default"/>
        <w:vertAlign w:val="baseline"/>
      </w:rPr>
    </w:lvl>
    <w:lvl w:ilvl="4">
      <w:start w:val="1"/>
      <w:numFmt w:val="bullet"/>
      <w:lvlText w:val="o"/>
      <w:lvlJc w:val="left"/>
      <w:pPr>
        <w:ind w:left="3588" w:firstLine="3240"/>
      </w:pPr>
      <w:rPr>
        <w:rFonts w:ascii="Arial" w:eastAsia="Arial" w:hAnsi="Arial" w:cs="Arial" w:hint="default"/>
        <w:vertAlign w:val="baseline"/>
      </w:rPr>
    </w:lvl>
    <w:lvl w:ilvl="5">
      <w:start w:val="1"/>
      <w:numFmt w:val="bullet"/>
      <w:lvlText w:val="▪"/>
      <w:lvlJc w:val="left"/>
      <w:pPr>
        <w:ind w:left="4308" w:firstLine="3960"/>
      </w:pPr>
      <w:rPr>
        <w:rFonts w:ascii="Arial" w:eastAsia="Arial" w:hAnsi="Arial" w:cs="Arial" w:hint="default"/>
        <w:vertAlign w:val="baseline"/>
      </w:rPr>
    </w:lvl>
    <w:lvl w:ilvl="6">
      <w:start w:val="1"/>
      <w:numFmt w:val="bullet"/>
      <w:lvlText w:val="●"/>
      <w:lvlJc w:val="left"/>
      <w:pPr>
        <w:ind w:left="5028" w:firstLine="4680"/>
      </w:pPr>
      <w:rPr>
        <w:rFonts w:ascii="Arial" w:eastAsia="Arial" w:hAnsi="Arial" w:cs="Arial" w:hint="default"/>
        <w:vertAlign w:val="baseline"/>
      </w:rPr>
    </w:lvl>
    <w:lvl w:ilvl="7">
      <w:start w:val="1"/>
      <w:numFmt w:val="bullet"/>
      <w:lvlText w:val="o"/>
      <w:lvlJc w:val="left"/>
      <w:pPr>
        <w:ind w:left="5748" w:firstLine="5400"/>
      </w:pPr>
      <w:rPr>
        <w:rFonts w:ascii="Arial" w:eastAsia="Arial" w:hAnsi="Arial" w:cs="Arial" w:hint="default"/>
        <w:vertAlign w:val="baseline"/>
      </w:rPr>
    </w:lvl>
    <w:lvl w:ilvl="8">
      <w:start w:val="1"/>
      <w:numFmt w:val="bullet"/>
      <w:lvlText w:val="▪"/>
      <w:lvlJc w:val="left"/>
      <w:pPr>
        <w:ind w:left="6468" w:firstLine="6120"/>
      </w:pPr>
      <w:rPr>
        <w:rFonts w:ascii="Arial" w:eastAsia="Arial" w:hAnsi="Arial" w:cs="Arial" w:hint="default"/>
        <w:vertAlign w:val="baseline"/>
      </w:rPr>
    </w:lvl>
  </w:abstractNum>
  <w:abstractNum w:abstractNumId="29">
    <w:nsid w:val="4E416586"/>
    <w:multiLevelType w:val="multilevel"/>
    <w:tmpl w:val="42AE8C66"/>
    <w:lvl w:ilvl="0">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0">
    <w:nsid w:val="52C92991"/>
    <w:multiLevelType w:val="multilevel"/>
    <w:tmpl w:val="C2F02712"/>
    <w:lvl w:ilvl="0">
      <w:numFmt w:val="bullet"/>
      <w:lvlText w:val="-"/>
      <w:lvlJc w:val="left"/>
      <w:pPr>
        <w:ind w:left="1080" w:firstLine="360"/>
      </w:pPr>
      <w:rPr>
        <w:rFonts w:ascii="Arial" w:eastAsia="Arial" w:hAnsi="Arial" w:cs="Arial"/>
        <w:vertAlign w:val="baseline"/>
      </w:rPr>
    </w:lvl>
    <w:lvl w:ilvl="1">
      <w:start w:val="1"/>
      <w:numFmt w:val="bullet"/>
      <w:lvlText w:val=""/>
      <w:lvlJc w:val="left"/>
      <w:pPr>
        <w:ind w:left="1800" w:firstLine="1080"/>
      </w:pPr>
      <w:rPr>
        <w:rFonts w:ascii="Symbol" w:hAnsi="Symbol" w:hint="default"/>
        <w:vertAlign w:val="baseline"/>
      </w:rPr>
    </w:lvl>
    <w:lvl w:ilvl="2">
      <w:start w:val="1"/>
      <w:numFmt w:val="bullet"/>
      <w:lvlText w:val="▪"/>
      <w:lvlJc w:val="left"/>
      <w:pPr>
        <w:ind w:left="2520" w:firstLine="1800"/>
      </w:pPr>
      <w:rPr>
        <w:rFonts w:ascii="Arial" w:eastAsia="Arial" w:hAnsi="Arial" w:cs="Arial"/>
        <w:vertAlign w:val="baseline"/>
      </w:rPr>
    </w:lvl>
    <w:lvl w:ilvl="3">
      <w:start w:val="1"/>
      <w:numFmt w:val="bullet"/>
      <w:lvlText w:val="●"/>
      <w:lvlJc w:val="left"/>
      <w:pPr>
        <w:ind w:left="3240" w:firstLine="2520"/>
      </w:pPr>
      <w:rPr>
        <w:rFonts w:ascii="Arial" w:eastAsia="Arial" w:hAnsi="Arial" w:cs="Arial"/>
        <w:vertAlign w:val="baseline"/>
      </w:rPr>
    </w:lvl>
    <w:lvl w:ilvl="4">
      <w:start w:val="1"/>
      <w:numFmt w:val="bullet"/>
      <w:lvlText w:val="o"/>
      <w:lvlJc w:val="left"/>
      <w:pPr>
        <w:ind w:left="3960" w:firstLine="3240"/>
      </w:pPr>
      <w:rPr>
        <w:rFonts w:ascii="Arial" w:eastAsia="Arial" w:hAnsi="Arial" w:cs="Arial"/>
        <w:vertAlign w:val="baseline"/>
      </w:rPr>
    </w:lvl>
    <w:lvl w:ilvl="5">
      <w:start w:val="1"/>
      <w:numFmt w:val="bullet"/>
      <w:lvlText w:val="▪"/>
      <w:lvlJc w:val="left"/>
      <w:pPr>
        <w:ind w:left="4680" w:firstLine="3960"/>
      </w:pPr>
      <w:rPr>
        <w:rFonts w:ascii="Arial" w:eastAsia="Arial" w:hAnsi="Arial" w:cs="Arial"/>
        <w:vertAlign w:val="baseline"/>
      </w:rPr>
    </w:lvl>
    <w:lvl w:ilvl="6">
      <w:start w:val="1"/>
      <w:numFmt w:val="bullet"/>
      <w:lvlText w:val="●"/>
      <w:lvlJc w:val="left"/>
      <w:pPr>
        <w:ind w:left="5400" w:firstLine="4680"/>
      </w:pPr>
      <w:rPr>
        <w:rFonts w:ascii="Arial" w:eastAsia="Arial" w:hAnsi="Arial" w:cs="Arial"/>
        <w:vertAlign w:val="baseline"/>
      </w:rPr>
    </w:lvl>
    <w:lvl w:ilvl="7">
      <w:start w:val="1"/>
      <w:numFmt w:val="bullet"/>
      <w:lvlText w:val="o"/>
      <w:lvlJc w:val="left"/>
      <w:pPr>
        <w:ind w:left="6120" w:firstLine="5400"/>
      </w:pPr>
      <w:rPr>
        <w:rFonts w:ascii="Arial" w:eastAsia="Arial" w:hAnsi="Arial" w:cs="Arial"/>
        <w:vertAlign w:val="baseline"/>
      </w:rPr>
    </w:lvl>
    <w:lvl w:ilvl="8">
      <w:start w:val="1"/>
      <w:numFmt w:val="bullet"/>
      <w:lvlText w:val="▪"/>
      <w:lvlJc w:val="left"/>
      <w:pPr>
        <w:ind w:left="6840" w:firstLine="6120"/>
      </w:pPr>
      <w:rPr>
        <w:rFonts w:ascii="Arial" w:eastAsia="Arial" w:hAnsi="Arial" w:cs="Arial"/>
        <w:vertAlign w:val="baseline"/>
      </w:rPr>
    </w:lvl>
  </w:abstractNum>
  <w:abstractNum w:abstractNumId="31">
    <w:nsid w:val="61955BA7"/>
    <w:multiLevelType w:val="hybridMultilevel"/>
    <w:tmpl w:val="156E9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C46CD1"/>
    <w:multiLevelType w:val="hybridMultilevel"/>
    <w:tmpl w:val="F4B6AF4A"/>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3">
    <w:nsid w:val="67531A2C"/>
    <w:multiLevelType w:val="hybridMultilevel"/>
    <w:tmpl w:val="9934E7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0453D2"/>
    <w:multiLevelType w:val="multilevel"/>
    <w:tmpl w:val="A70853C0"/>
    <w:lvl w:ilvl="0">
      <w:start w:val="1"/>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nsid w:val="788E23A9"/>
    <w:multiLevelType w:val="hybridMultilevel"/>
    <w:tmpl w:val="A9F8FCBA"/>
    <w:lvl w:ilvl="0" w:tplc="B1F80F4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nsid w:val="789423CD"/>
    <w:multiLevelType w:val="multilevel"/>
    <w:tmpl w:val="A70853C0"/>
    <w:lvl w:ilvl="0">
      <w:start w:val="1"/>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7">
    <w:nsid w:val="7A35116D"/>
    <w:multiLevelType w:val="hybridMultilevel"/>
    <w:tmpl w:val="648A9876"/>
    <w:lvl w:ilvl="0" w:tplc="74905588">
      <w:start w:val="1"/>
      <w:numFmt w:val="bullet"/>
      <w:lvlText w:val=""/>
      <w:lvlJc w:val="left"/>
      <w:pPr>
        <w:ind w:left="720" w:hanging="360"/>
      </w:pPr>
      <w:rPr>
        <w:rFonts w:ascii="Symbol" w:hAnsi="Symbol" w:hint="default"/>
      </w:rPr>
    </w:lvl>
    <w:lvl w:ilvl="1" w:tplc="04100019">
      <w:start w:val="1"/>
      <w:numFmt w:val="lowerLetter"/>
      <w:lvlText w:val="%2."/>
      <w:lvlJc w:val="left"/>
      <w:pPr>
        <w:ind w:left="1440" w:hanging="360"/>
      </w:pPr>
      <w:rPr>
        <w:rFont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9"/>
  </w:num>
  <w:num w:numId="2">
    <w:abstractNumId w:val="2"/>
  </w:num>
  <w:num w:numId="3">
    <w:abstractNumId w:val="23"/>
  </w:num>
  <w:num w:numId="4">
    <w:abstractNumId w:val="15"/>
  </w:num>
  <w:num w:numId="5">
    <w:abstractNumId w:val="6"/>
  </w:num>
  <w:num w:numId="6">
    <w:abstractNumId w:val="24"/>
  </w:num>
  <w:num w:numId="7">
    <w:abstractNumId w:val="16"/>
  </w:num>
  <w:num w:numId="8">
    <w:abstractNumId w:val="35"/>
  </w:num>
  <w:num w:numId="9">
    <w:abstractNumId w:val="12"/>
  </w:num>
  <w:num w:numId="10">
    <w:abstractNumId w:val="1"/>
  </w:num>
  <w:num w:numId="11">
    <w:abstractNumId w:val="17"/>
  </w:num>
  <w:num w:numId="12">
    <w:abstractNumId w:val="0"/>
  </w:num>
  <w:num w:numId="13">
    <w:abstractNumId w:val="20"/>
  </w:num>
  <w:num w:numId="14">
    <w:abstractNumId w:val="22"/>
  </w:num>
  <w:num w:numId="15">
    <w:abstractNumId w:val="8"/>
  </w:num>
  <w:num w:numId="16">
    <w:abstractNumId w:val="27"/>
  </w:num>
  <w:num w:numId="17">
    <w:abstractNumId w:val="30"/>
  </w:num>
  <w:num w:numId="18">
    <w:abstractNumId w:val="28"/>
  </w:num>
  <w:num w:numId="19">
    <w:abstractNumId w:val="36"/>
  </w:num>
  <w:num w:numId="20">
    <w:abstractNumId w:val="19"/>
  </w:num>
  <w:num w:numId="21">
    <w:abstractNumId w:val="26"/>
  </w:num>
  <w:num w:numId="22">
    <w:abstractNumId w:val="32"/>
  </w:num>
  <w:num w:numId="23">
    <w:abstractNumId w:val="9"/>
  </w:num>
  <w:num w:numId="24">
    <w:abstractNumId w:val="4"/>
  </w:num>
  <w:num w:numId="25">
    <w:abstractNumId w:val="21"/>
  </w:num>
  <w:num w:numId="26">
    <w:abstractNumId w:val="14"/>
  </w:num>
  <w:num w:numId="27">
    <w:abstractNumId w:val="11"/>
  </w:num>
  <w:num w:numId="28">
    <w:abstractNumId w:val="37"/>
  </w:num>
  <w:num w:numId="29">
    <w:abstractNumId w:val="25"/>
  </w:num>
  <w:num w:numId="30">
    <w:abstractNumId w:val="18"/>
  </w:num>
  <w:num w:numId="31">
    <w:abstractNumId w:val="13"/>
  </w:num>
  <w:num w:numId="32">
    <w:abstractNumId w:val="34"/>
  </w:num>
  <w:num w:numId="33">
    <w:abstractNumId w:val="33"/>
  </w:num>
  <w:num w:numId="34">
    <w:abstractNumId w:val="3"/>
  </w:num>
  <w:num w:numId="35">
    <w:abstractNumId w:val="31"/>
  </w:num>
  <w:num w:numId="36">
    <w:abstractNumId w:val="10"/>
  </w:num>
  <w:num w:numId="37">
    <w:abstractNumId w:val="5"/>
  </w:num>
  <w:num w:numId="38">
    <w:abstractNumId w:val="7"/>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1"/>
    <w:footnote w:id="0"/>
  </w:footnotePr>
  <w:endnotePr>
    <w:endnote w:id="-1"/>
    <w:endnote w:id="0"/>
  </w:endnotePr>
  <w:compat/>
  <w:rsids>
    <w:rsidRoot w:val="00D80728"/>
    <w:rsid w:val="00011029"/>
    <w:rsid w:val="000163D6"/>
    <w:rsid w:val="00031E4B"/>
    <w:rsid w:val="00042F6B"/>
    <w:rsid w:val="00045B3B"/>
    <w:rsid w:val="00051290"/>
    <w:rsid w:val="0007444B"/>
    <w:rsid w:val="00075FBE"/>
    <w:rsid w:val="000820F5"/>
    <w:rsid w:val="000960DD"/>
    <w:rsid w:val="000A569C"/>
    <w:rsid w:val="000B5EA6"/>
    <w:rsid w:val="000D5BD4"/>
    <w:rsid w:val="000E648B"/>
    <w:rsid w:val="000F0769"/>
    <w:rsid w:val="00123BBC"/>
    <w:rsid w:val="00151FCC"/>
    <w:rsid w:val="00152419"/>
    <w:rsid w:val="00154D98"/>
    <w:rsid w:val="001606D9"/>
    <w:rsid w:val="00162F42"/>
    <w:rsid w:val="0017292C"/>
    <w:rsid w:val="00173917"/>
    <w:rsid w:val="001739E5"/>
    <w:rsid w:val="00176D97"/>
    <w:rsid w:val="001810E1"/>
    <w:rsid w:val="0019549E"/>
    <w:rsid w:val="001979BF"/>
    <w:rsid w:val="001A3FC6"/>
    <w:rsid w:val="001B41A1"/>
    <w:rsid w:val="001C30EF"/>
    <w:rsid w:val="001E4A16"/>
    <w:rsid w:val="001E5F00"/>
    <w:rsid w:val="00224DD8"/>
    <w:rsid w:val="00231EBF"/>
    <w:rsid w:val="002329A4"/>
    <w:rsid w:val="00233FE6"/>
    <w:rsid w:val="00244AA6"/>
    <w:rsid w:val="002450FE"/>
    <w:rsid w:val="00247BD9"/>
    <w:rsid w:val="00250422"/>
    <w:rsid w:val="00281428"/>
    <w:rsid w:val="002A0C93"/>
    <w:rsid w:val="002A5076"/>
    <w:rsid w:val="002D5E8A"/>
    <w:rsid w:val="002D6854"/>
    <w:rsid w:val="002F588E"/>
    <w:rsid w:val="002F7689"/>
    <w:rsid w:val="00301E92"/>
    <w:rsid w:val="00305FFD"/>
    <w:rsid w:val="003072A4"/>
    <w:rsid w:val="0032429D"/>
    <w:rsid w:val="003243EB"/>
    <w:rsid w:val="003261CE"/>
    <w:rsid w:val="003344E4"/>
    <w:rsid w:val="00346DFC"/>
    <w:rsid w:val="003479EB"/>
    <w:rsid w:val="00383E14"/>
    <w:rsid w:val="003A1F18"/>
    <w:rsid w:val="003A77E2"/>
    <w:rsid w:val="003F137C"/>
    <w:rsid w:val="003F5BB5"/>
    <w:rsid w:val="003F5D67"/>
    <w:rsid w:val="00401234"/>
    <w:rsid w:val="00404B0C"/>
    <w:rsid w:val="00426E9C"/>
    <w:rsid w:val="00431EFC"/>
    <w:rsid w:val="00455C1D"/>
    <w:rsid w:val="00464733"/>
    <w:rsid w:val="004658A0"/>
    <w:rsid w:val="00465FF4"/>
    <w:rsid w:val="00485A73"/>
    <w:rsid w:val="004954DA"/>
    <w:rsid w:val="004E6320"/>
    <w:rsid w:val="005067AE"/>
    <w:rsid w:val="00511AA2"/>
    <w:rsid w:val="005144B9"/>
    <w:rsid w:val="00544269"/>
    <w:rsid w:val="005517BF"/>
    <w:rsid w:val="005759AB"/>
    <w:rsid w:val="005841AD"/>
    <w:rsid w:val="00585E01"/>
    <w:rsid w:val="005C5010"/>
    <w:rsid w:val="005C63F2"/>
    <w:rsid w:val="00600DAB"/>
    <w:rsid w:val="00603F9D"/>
    <w:rsid w:val="00617785"/>
    <w:rsid w:val="006374EA"/>
    <w:rsid w:val="00640564"/>
    <w:rsid w:val="00641B03"/>
    <w:rsid w:val="0064211C"/>
    <w:rsid w:val="00645173"/>
    <w:rsid w:val="00657A4A"/>
    <w:rsid w:val="00677452"/>
    <w:rsid w:val="00683A34"/>
    <w:rsid w:val="006841C8"/>
    <w:rsid w:val="00687BEC"/>
    <w:rsid w:val="0069214C"/>
    <w:rsid w:val="00695B1D"/>
    <w:rsid w:val="006A2E12"/>
    <w:rsid w:val="006B4107"/>
    <w:rsid w:val="006C05F1"/>
    <w:rsid w:val="006C5C7C"/>
    <w:rsid w:val="006D6645"/>
    <w:rsid w:val="006D66BD"/>
    <w:rsid w:val="006F7088"/>
    <w:rsid w:val="00740D2D"/>
    <w:rsid w:val="00754026"/>
    <w:rsid w:val="00785EC1"/>
    <w:rsid w:val="0079304C"/>
    <w:rsid w:val="0079395A"/>
    <w:rsid w:val="00793D9D"/>
    <w:rsid w:val="007C27C0"/>
    <w:rsid w:val="007E67BE"/>
    <w:rsid w:val="007E784F"/>
    <w:rsid w:val="0080402D"/>
    <w:rsid w:val="00804BFD"/>
    <w:rsid w:val="008217C6"/>
    <w:rsid w:val="00835621"/>
    <w:rsid w:val="00842FB6"/>
    <w:rsid w:val="0084619B"/>
    <w:rsid w:val="008646F8"/>
    <w:rsid w:val="00880D3F"/>
    <w:rsid w:val="008A33A3"/>
    <w:rsid w:val="008B64E6"/>
    <w:rsid w:val="008C79E3"/>
    <w:rsid w:val="008D3905"/>
    <w:rsid w:val="008F0648"/>
    <w:rsid w:val="0091125F"/>
    <w:rsid w:val="00913631"/>
    <w:rsid w:val="0094054D"/>
    <w:rsid w:val="0094163F"/>
    <w:rsid w:val="00942249"/>
    <w:rsid w:val="00953870"/>
    <w:rsid w:val="009605D7"/>
    <w:rsid w:val="009669A9"/>
    <w:rsid w:val="009708D6"/>
    <w:rsid w:val="00993D66"/>
    <w:rsid w:val="009A41D6"/>
    <w:rsid w:val="009B51BE"/>
    <w:rsid w:val="009C06D9"/>
    <w:rsid w:val="009C18B3"/>
    <w:rsid w:val="009C2593"/>
    <w:rsid w:val="009D11F3"/>
    <w:rsid w:val="009F4652"/>
    <w:rsid w:val="00A10FF2"/>
    <w:rsid w:val="00A3603A"/>
    <w:rsid w:val="00A46455"/>
    <w:rsid w:val="00A53354"/>
    <w:rsid w:val="00A626F2"/>
    <w:rsid w:val="00A63894"/>
    <w:rsid w:val="00A653E3"/>
    <w:rsid w:val="00A66979"/>
    <w:rsid w:val="00A73075"/>
    <w:rsid w:val="00AB0DDB"/>
    <w:rsid w:val="00AC22F8"/>
    <w:rsid w:val="00AD1B7D"/>
    <w:rsid w:val="00AD3CC3"/>
    <w:rsid w:val="00AE62D1"/>
    <w:rsid w:val="00AF237E"/>
    <w:rsid w:val="00B67538"/>
    <w:rsid w:val="00B73E83"/>
    <w:rsid w:val="00BD45FE"/>
    <w:rsid w:val="00BE0371"/>
    <w:rsid w:val="00BE3E44"/>
    <w:rsid w:val="00C05D62"/>
    <w:rsid w:val="00C17556"/>
    <w:rsid w:val="00C429CF"/>
    <w:rsid w:val="00C47D83"/>
    <w:rsid w:val="00C618A2"/>
    <w:rsid w:val="00C934C7"/>
    <w:rsid w:val="00CA3BCB"/>
    <w:rsid w:val="00CB09A6"/>
    <w:rsid w:val="00CC4552"/>
    <w:rsid w:val="00CD1381"/>
    <w:rsid w:val="00CE13C1"/>
    <w:rsid w:val="00CF651D"/>
    <w:rsid w:val="00D11EFF"/>
    <w:rsid w:val="00D336C8"/>
    <w:rsid w:val="00D53215"/>
    <w:rsid w:val="00D54B53"/>
    <w:rsid w:val="00D63F5B"/>
    <w:rsid w:val="00D7019B"/>
    <w:rsid w:val="00D71418"/>
    <w:rsid w:val="00D80728"/>
    <w:rsid w:val="00D84B1E"/>
    <w:rsid w:val="00DA67AA"/>
    <w:rsid w:val="00DB145D"/>
    <w:rsid w:val="00DD6743"/>
    <w:rsid w:val="00DD69E3"/>
    <w:rsid w:val="00DE5C51"/>
    <w:rsid w:val="00E13507"/>
    <w:rsid w:val="00E30432"/>
    <w:rsid w:val="00E3231F"/>
    <w:rsid w:val="00E452F9"/>
    <w:rsid w:val="00E50856"/>
    <w:rsid w:val="00E5491B"/>
    <w:rsid w:val="00E962A4"/>
    <w:rsid w:val="00EA18AA"/>
    <w:rsid w:val="00EB4FFE"/>
    <w:rsid w:val="00EB6D2A"/>
    <w:rsid w:val="00EC66C0"/>
    <w:rsid w:val="00ED08DD"/>
    <w:rsid w:val="00EE0C47"/>
    <w:rsid w:val="00F002AC"/>
    <w:rsid w:val="00F02346"/>
    <w:rsid w:val="00F044D4"/>
    <w:rsid w:val="00F10B5B"/>
    <w:rsid w:val="00F232C2"/>
    <w:rsid w:val="00F26C92"/>
    <w:rsid w:val="00F64CF9"/>
    <w:rsid w:val="00F64EF5"/>
    <w:rsid w:val="00F661CD"/>
    <w:rsid w:val="00FA04A0"/>
    <w:rsid w:val="00FA4AD5"/>
    <w:rsid w:val="00FB372B"/>
    <w:rsid w:val="00FB4BEC"/>
    <w:rsid w:val="00FC32C6"/>
    <w:rsid w:val="00FD5C49"/>
    <w:rsid w:val="00FD5FBD"/>
    <w:rsid w:val="00FF2B2F"/>
    <w:rsid w:val="00FF44DD"/>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46455"/>
  </w:style>
  <w:style w:type="paragraph" w:styleId="Titolo2">
    <w:name w:val="heading 2"/>
    <w:basedOn w:val="Normale"/>
    <w:next w:val="Normale"/>
    <w:link w:val="Titolo2Carattere"/>
    <w:uiPriority w:val="9"/>
    <w:unhideWhenUsed/>
    <w:qFormat/>
    <w:rsid w:val="007E784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7E784F"/>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e1">
    <w:name w:val="Normale1"/>
    <w:rsid w:val="00D80728"/>
    <w:pPr>
      <w:spacing w:after="0"/>
    </w:pPr>
    <w:rPr>
      <w:rFonts w:ascii="Arial" w:eastAsia="Arial" w:hAnsi="Arial" w:cs="Arial"/>
      <w:color w:val="000000"/>
      <w:lang w:eastAsia="it-IT"/>
    </w:rPr>
  </w:style>
  <w:style w:type="paragraph" w:styleId="Paragrafoelenco">
    <w:name w:val="List Paragraph"/>
    <w:basedOn w:val="Normale"/>
    <w:uiPriority w:val="34"/>
    <w:qFormat/>
    <w:rsid w:val="00A53354"/>
    <w:pPr>
      <w:ind w:left="720"/>
      <w:contextualSpacing/>
    </w:pPr>
  </w:style>
  <w:style w:type="character" w:styleId="Rimandocommento">
    <w:name w:val="annotation reference"/>
    <w:basedOn w:val="Carpredefinitoparagrafo"/>
    <w:uiPriority w:val="99"/>
    <w:semiHidden/>
    <w:unhideWhenUsed/>
    <w:rsid w:val="005067AE"/>
    <w:rPr>
      <w:sz w:val="16"/>
      <w:szCs w:val="16"/>
    </w:rPr>
  </w:style>
  <w:style w:type="paragraph" w:styleId="Testocommento">
    <w:name w:val="annotation text"/>
    <w:basedOn w:val="Normale"/>
    <w:link w:val="TestocommentoCarattere"/>
    <w:uiPriority w:val="99"/>
    <w:semiHidden/>
    <w:unhideWhenUsed/>
    <w:rsid w:val="005067AE"/>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5067AE"/>
    <w:rPr>
      <w:sz w:val="20"/>
      <w:szCs w:val="20"/>
    </w:rPr>
  </w:style>
  <w:style w:type="paragraph" w:styleId="Soggettocommento">
    <w:name w:val="annotation subject"/>
    <w:basedOn w:val="Testocommento"/>
    <w:next w:val="Testocommento"/>
    <w:link w:val="SoggettocommentoCarattere"/>
    <w:uiPriority w:val="99"/>
    <w:semiHidden/>
    <w:unhideWhenUsed/>
    <w:rsid w:val="005067AE"/>
    <w:rPr>
      <w:b/>
      <w:bCs/>
    </w:rPr>
  </w:style>
  <w:style w:type="character" w:customStyle="1" w:styleId="SoggettocommentoCarattere">
    <w:name w:val="Soggetto commento Carattere"/>
    <w:basedOn w:val="TestocommentoCarattere"/>
    <w:link w:val="Soggettocommento"/>
    <w:uiPriority w:val="99"/>
    <w:semiHidden/>
    <w:rsid w:val="005067AE"/>
    <w:rPr>
      <w:b/>
      <w:bCs/>
      <w:sz w:val="20"/>
      <w:szCs w:val="20"/>
    </w:rPr>
  </w:style>
  <w:style w:type="paragraph" w:styleId="Testofumetto">
    <w:name w:val="Balloon Text"/>
    <w:basedOn w:val="Normale"/>
    <w:link w:val="TestofumettoCarattere"/>
    <w:uiPriority w:val="99"/>
    <w:semiHidden/>
    <w:unhideWhenUsed/>
    <w:rsid w:val="005067A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067AE"/>
    <w:rPr>
      <w:rFonts w:ascii="Tahoma" w:hAnsi="Tahoma" w:cs="Tahoma"/>
      <w:sz w:val="16"/>
      <w:szCs w:val="16"/>
    </w:rPr>
  </w:style>
  <w:style w:type="character" w:customStyle="1" w:styleId="Titolo2Carattere">
    <w:name w:val="Titolo 2 Carattere"/>
    <w:basedOn w:val="Carpredefinitoparagrafo"/>
    <w:link w:val="Titolo2"/>
    <w:uiPriority w:val="9"/>
    <w:rsid w:val="007E784F"/>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rsid w:val="007E784F"/>
    <w:rPr>
      <w:rFonts w:asciiTheme="majorHAnsi" w:eastAsiaTheme="majorEastAsia" w:hAnsiTheme="majorHAnsi" w:cstheme="majorBidi"/>
      <w:b/>
      <w:bCs/>
      <w:color w:val="4F81BD" w:themeColor="accent1"/>
    </w:rPr>
  </w:style>
  <w:style w:type="paragraph" w:styleId="Sommario2">
    <w:name w:val="toc 2"/>
    <w:basedOn w:val="Normale"/>
    <w:next w:val="Normale"/>
    <w:autoRedefine/>
    <w:uiPriority w:val="39"/>
    <w:unhideWhenUsed/>
    <w:rsid w:val="009A41D6"/>
    <w:pPr>
      <w:tabs>
        <w:tab w:val="right" w:leader="dot" w:pos="9628"/>
      </w:tabs>
      <w:spacing w:after="100"/>
    </w:pPr>
  </w:style>
  <w:style w:type="character" w:styleId="Collegamentoipertestuale">
    <w:name w:val="Hyperlink"/>
    <w:basedOn w:val="Carpredefinitoparagrafo"/>
    <w:uiPriority w:val="99"/>
    <w:unhideWhenUsed/>
    <w:rsid w:val="0069214C"/>
    <w:rPr>
      <w:color w:val="0000FF" w:themeColor="hyperlink"/>
      <w:u w:val="single"/>
    </w:rPr>
  </w:style>
  <w:style w:type="paragraph" w:styleId="Sommario3">
    <w:name w:val="toc 3"/>
    <w:basedOn w:val="Normale"/>
    <w:next w:val="Normale"/>
    <w:autoRedefine/>
    <w:uiPriority w:val="39"/>
    <w:unhideWhenUsed/>
    <w:rsid w:val="000163D6"/>
    <w:pPr>
      <w:spacing w:after="100"/>
      <w:ind w:left="440"/>
    </w:pPr>
  </w:style>
  <w:style w:type="paragraph" w:styleId="NormaleWeb">
    <w:name w:val="Normal (Web)"/>
    <w:basedOn w:val="Normale"/>
    <w:uiPriority w:val="99"/>
    <w:unhideWhenUsed/>
    <w:rsid w:val="001A3FC6"/>
    <w:pPr>
      <w:spacing w:before="100" w:beforeAutospacing="1" w:after="100" w:afterAutospacing="1" w:line="240" w:lineRule="auto"/>
    </w:pPr>
    <w:rPr>
      <w:rFonts w:ascii="Times" w:hAnsi="Times" w:cs="Times New Roman"/>
      <w:sz w:val="20"/>
      <w:szCs w:val="20"/>
      <w:lang w:val="en-US"/>
    </w:rPr>
  </w:style>
  <w:style w:type="paragraph" w:styleId="Pidipagina">
    <w:name w:val="footer"/>
    <w:basedOn w:val="Normale"/>
    <w:link w:val="PidipaginaCarattere"/>
    <w:uiPriority w:val="99"/>
    <w:unhideWhenUsed/>
    <w:rsid w:val="00DA67AA"/>
    <w:pPr>
      <w:tabs>
        <w:tab w:val="center" w:pos="4320"/>
        <w:tab w:val="right" w:pos="8640"/>
      </w:tabs>
      <w:spacing w:after="0" w:line="240" w:lineRule="auto"/>
    </w:pPr>
  </w:style>
  <w:style w:type="character" w:customStyle="1" w:styleId="PidipaginaCarattere">
    <w:name w:val="Piè di pagina Carattere"/>
    <w:basedOn w:val="Carpredefinitoparagrafo"/>
    <w:link w:val="Pidipagina"/>
    <w:uiPriority w:val="99"/>
    <w:rsid w:val="00DA67AA"/>
  </w:style>
  <w:style w:type="character" w:styleId="Numeropagina">
    <w:name w:val="page number"/>
    <w:basedOn w:val="Carpredefinitoparagrafo"/>
    <w:uiPriority w:val="99"/>
    <w:semiHidden/>
    <w:unhideWhenUsed/>
    <w:rsid w:val="00DA67AA"/>
  </w:style>
  <w:style w:type="paragraph" w:styleId="Revisione">
    <w:name w:val="Revision"/>
    <w:hidden/>
    <w:uiPriority w:val="99"/>
    <w:semiHidden/>
    <w:rsid w:val="002A5076"/>
    <w:pPr>
      <w:spacing w:after="0" w:line="240" w:lineRule="auto"/>
    </w:pPr>
  </w:style>
  <w:style w:type="paragraph" w:styleId="Testonotaapidipagina">
    <w:name w:val="footnote text"/>
    <w:basedOn w:val="Normale"/>
    <w:link w:val="TestonotaapidipaginaCarattere"/>
    <w:uiPriority w:val="99"/>
    <w:unhideWhenUsed/>
    <w:rsid w:val="001606D9"/>
    <w:pPr>
      <w:spacing w:after="0" w:line="240" w:lineRule="auto"/>
    </w:pPr>
    <w:rPr>
      <w:sz w:val="24"/>
      <w:szCs w:val="24"/>
    </w:rPr>
  </w:style>
  <w:style w:type="character" w:customStyle="1" w:styleId="TestonotaapidipaginaCarattere">
    <w:name w:val="Testo nota a piè di pagina Carattere"/>
    <w:basedOn w:val="Carpredefinitoparagrafo"/>
    <w:link w:val="Testonotaapidipagina"/>
    <w:uiPriority w:val="99"/>
    <w:rsid w:val="001606D9"/>
    <w:rPr>
      <w:sz w:val="24"/>
      <w:szCs w:val="24"/>
    </w:rPr>
  </w:style>
  <w:style w:type="character" w:styleId="Rimandonotaapidipagina">
    <w:name w:val="footnote reference"/>
    <w:basedOn w:val="Carpredefinitoparagrafo"/>
    <w:uiPriority w:val="99"/>
    <w:unhideWhenUsed/>
    <w:rsid w:val="001606D9"/>
    <w:rPr>
      <w:vertAlign w:val="superscript"/>
    </w:rPr>
  </w:style>
  <w:style w:type="paragraph" w:styleId="Mappadocumento">
    <w:name w:val="Document Map"/>
    <w:basedOn w:val="Normale"/>
    <w:link w:val="MappadocumentoCarattere"/>
    <w:uiPriority w:val="99"/>
    <w:semiHidden/>
    <w:unhideWhenUsed/>
    <w:rsid w:val="0017292C"/>
    <w:pPr>
      <w:spacing w:after="0" w:line="240" w:lineRule="auto"/>
    </w:pPr>
    <w:rPr>
      <w:rFonts w:ascii="Lucida Grande" w:hAnsi="Lucida Grande" w:cs="Lucida Grande"/>
      <w:sz w:val="24"/>
      <w:szCs w:val="24"/>
    </w:rPr>
  </w:style>
  <w:style w:type="character" w:customStyle="1" w:styleId="MappadocumentoCarattere">
    <w:name w:val="Mappa documento Carattere"/>
    <w:basedOn w:val="Carpredefinitoparagrafo"/>
    <w:link w:val="Mappadocumento"/>
    <w:uiPriority w:val="99"/>
    <w:semiHidden/>
    <w:rsid w:val="0017292C"/>
    <w:rPr>
      <w:rFonts w:ascii="Lucida Grande" w:hAnsi="Lucida Grande" w:cs="Lucida Grande"/>
      <w:sz w:val="24"/>
      <w:szCs w:val="24"/>
    </w:rPr>
  </w:style>
  <w:style w:type="character" w:customStyle="1" w:styleId="Menzionenonrisolta1">
    <w:name w:val="Menzione non risolta1"/>
    <w:basedOn w:val="Carpredefinitoparagrafo"/>
    <w:uiPriority w:val="99"/>
    <w:semiHidden/>
    <w:unhideWhenUsed/>
    <w:rsid w:val="00645173"/>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667779525">
      <w:bodyDiv w:val="1"/>
      <w:marLeft w:val="0"/>
      <w:marRight w:val="0"/>
      <w:marTop w:val="0"/>
      <w:marBottom w:val="0"/>
      <w:divBdr>
        <w:top w:val="none" w:sz="0" w:space="0" w:color="auto"/>
        <w:left w:val="none" w:sz="0" w:space="0" w:color="auto"/>
        <w:bottom w:val="none" w:sz="0" w:space="0" w:color="auto"/>
        <w:right w:val="none" w:sz="0" w:space="0" w:color="auto"/>
      </w:divBdr>
      <w:divsChild>
        <w:div w:id="480662983">
          <w:marLeft w:val="0"/>
          <w:marRight w:val="0"/>
          <w:marTop w:val="0"/>
          <w:marBottom w:val="0"/>
          <w:divBdr>
            <w:top w:val="none" w:sz="0" w:space="0" w:color="auto"/>
            <w:left w:val="none" w:sz="0" w:space="0" w:color="auto"/>
            <w:bottom w:val="none" w:sz="0" w:space="0" w:color="auto"/>
            <w:right w:val="none" w:sz="0" w:space="0" w:color="auto"/>
          </w:divBdr>
          <w:divsChild>
            <w:div w:id="1703554439">
              <w:marLeft w:val="0"/>
              <w:marRight w:val="0"/>
              <w:marTop w:val="0"/>
              <w:marBottom w:val="0"/>
              <w:divBdr>
                <w:top w:val="none" w:sz="0" w:space="0" w:color="auto"/>
                <w:left w:val="none" w:sz="0" w:space="0" w:color="auto"/>
                <w:bottom w:val="none" w:sz="0" w:space="0" w:color="auto"/>
                <w:right w:val="none" w:sz="0" w:space="0" w:color="auto"/>
              </w:divBdr>
              <w:divsChild>
                <w:div w:id="6256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monitorappalti.i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istat.it/it/archivio/191377" TargetMode="External"/><Relationship Id="rId2" Type="http://schemas.openxmlformats.org/officeDocument/2006/relationships/hyperlink" Target="http://ec.europa.eu/public_opinion/archives/ebs/ebs_397_en.pdf" TargetMode="External"/><Relationship Id="rId1" Type="http://schemas.openxmlformats.org/officeDocument/2006/relationships/hyperlink" Target="http://www.governo.it/sites/governo.it/files/AIR_CODICE_APPALTI.pd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7984F41E-8C60-4AAE-9D0A-B5C4B519E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3997</Words>
  <Characters>22787</Characters>
  <Application>Microsoft Office Word</Application>
  <DocSecurity>0</DocSecurity>
  <Lines>189</Lines>
  <Paragraphs>53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ALBERCLAUS</dc:creator>
  <cp:lastModifiedBy>utente</cp:lastModifiedBy>
  <cp:revision>4</cp:revision>
  <cp:lastPrinted>2019-10-14T09:32:00Z</cp:lastPrinted>
  <dcterms:created xsi:type="dcterms:W3CDTF">2019-10-18T07:04:00Z</dcterms:created>
  <dcterms:modified xsi:type="dcterms:W3CDTF">2019-11-20T18:54:00Z</dcterms:modified>
</cp:coreProperties>
</file>