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73" w:rsidRPr="00F27E87" w:rsidRDefault="00BD4073" w:rsidP="00F16F2F">
      <w:pPr>
        <w:pStyle w:val="Sottotitolo"/>
        <w:rPr>
          <w:rFonts w:asciiTheme="minorHAnsi" w:hAnsiTheme="minorHAnsi"/>
          <w:b/>
          <w:color w:val="auto"/>
        </w:rPr>
      </w:pPr>
      <w:r w:rsidRPr="00F27E87">
        <w:rPr>
          <w:rFonts w:asciiTheme="minorHAnsi" w:hAnsiTheme="minorHAnsi"/>
          <w:b/>
          <w:color w:val="auto"/>
        </w:rPr>
        <w:t>Tabell</w:t>
      </w:r>
      <w:r w:rsidR="00CD16AA" w:rsidRPr="00F27E87">
        <w:rPr>
          <w:rFonts w:asciiTheme="minorHAnsi" w:hAnsiTheme="minorHAnsi"/>
          <w:b/>
          <w:color w:val="auto"/>
        </w:rPr>
        <w:t xml:space="preserve">a dei criteri discrezionali (D) </w:t>
      </w:r>
      <w:r w:rsidRPr="00F27E87">
        <w:rPr>
          <w:rFonts w:asciiTheme="minorHAnsi" w:hAnsiTheme="minorHAnsi"/>
          <w:b/>
          <w:color w:val="auto"/>
        </w:rPr>
        <w:t>e tabellari (T) di valutazione dell’offerta tecnica</w:t>
      </w:r>
      <w:bookmarkStart w:id="0" w:name="_GoBack"/>
      <w:bookmarkEnd w:id="0"/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"/>
        <w:gridCol w:w="1846"/>
        <w:gridCol w:w="703"/>
        <w:gridCol w:w="745"/>
        <w:gridCol w:w="4325"/>
        <w:gridCol w:w="768"/>
        <w:gridCol w:w="706"/>
      </w:tblGrid>
      <w:tr w:rsidR="00BF0D36" w:rsidRPr="00F27E87" w:rsidTr="00FC22D4">
        <w:trPr>
          <w:trHeight w:val="374"/>
          <w:tblHeader/>
        </w:trPr>
        <w:tc>
          <w:tcPr>
            <w:tcW w:w="276" w:type="pct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BF0D36" w:rsidRPr="00F27E87" w:rsidRDefault="00C94D92" w:rsidP="00FC22D4">
            <w:pPr>
              <w:keepNext/>
              <w:keepLines/>
              <w:spacing w:after="0" w:line="240" w:lineRule="auto"/>
              <w:jc w:val="left"/>
              <w:rPr>
                <w:rFonts w:asciiTheme="minorHAnsi" w:hAnsiTheme="minorHAnsi"/>
                <w:bCs/>
                <w:i/>
                <w:color w:val="000000"/>
              </w:rPr>
            </w:pPr>
            <w:r w:rsidRPr="00F27E87">
              <w:rPr>
                <w:rFonts w:asciiTheme="minorHAnsi" w:hAnsiTheme="minorHAnsi"/>
                <w:b/>
                <w:bCs/>
                <w:smallCaps/>
              </w:rPr>
              <w:t>A</w:t>
            </w:r>
          </w:p>
        </w:tc>
        <w:tc>
          <w:tcPr>
            <w:tcW w:w="4724" w:type="pct"/>
            <w:gridSpan w:val="6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BF0D36" w:rsidRPr="00F27E87" w:rsidRDefault="00C94D92" w:rsidP="00FC22D4">
            <w:pPr>
              <w:keepNext/>
              <w:keepLines/>
              <w:spacing w:after="0" w:line="240" w:lineRule="auto"/>
              <w:jc w:val="left"/>
              <w:rPr>
                <w:rFonts w:asciiTheme="minorHAnsi" w:hAnsiTheme="minorHAnsi"/>
                <w:bCs/>
                <w:i/>
                <w:color w:val="000000"/>
              </w:rPr>
            </w:pPr>
            <w:r w:rsidRPr="00F27E87">
              <w:rPr>
                <w:rFonts w:asciiTheme="minorHAnsi" w:hAnsiTheme="minorHAnsi"/>
                <w:b/>
                <w:bCs/>
                <w:smallCaps/>
              </w:rPr>
              <w:t>PROFESSIONALITÀ ED ADEGUATEZZA DELL’OFFERTA</w:t>
            </w:r>
          </w:p>
        </w:tc>
      </w:tr>
      <w:tr w:rsidR="00BF0D36" w:rsidRPr="00F27E87" w:rsidTr="00FC22D4">
        <w:trPr>
          <w:trHeight w:val="374"/>
          <w:tblHeader/>
        </w:trPr>
        <w:tc>
          <w:tcPr>
            <w:tcW w:w="276" w:type="pct"/>
            <w:shd w:val="clear" w:color="auto" w:fill="D9D9D9"/>
            <w:tcMar>
              <w:top w:w="57" w:type="dxa"/>
              <w:bottom w:w="57" w:type="dxa"/>
            </w:tcMar>
            <w:vAlign w:val="center"/>
            <w:hideMark/>
          </w:tcPr>
          <w:p w:rsidR="00BF0D36" w:rsidRPr="00F27E87" w:rsidRDefault="00BF0D36" w:rsidP="00FC22D4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</w:p>
        </w:tc>
        <w:tc>
          <w:tcPr>
            <w:tcW w:w="959" w:type="pct"/>
            <w:shd w:val="clear" w:color="auto" w:fill="D9D9D9"/>
            <w:tcMar>
              <w:top w:w="57" w:type="dxa"/>
              <w:bottom w:w="57" w:type="dxa"/>
            </w:tcMar>
            <w:vAlign w:val="center"/>
            <w:hideMark/>
          </w:tcPr>
          <w:p w:rsidR="00BF0D36" w:rsidRPr="00F27E87" w:rsidRDefault="00BF0D36" w:rsidP="00FC22D4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  <w:r w:rsidRPr="00F27E87">
              <w:rPr>
                <w:rFonts w:asciiTheme="minorHAnsi" w:hAnsiTheme="minorHAnsi" w:cs="Calibri"/>
                <w:bCs/>
                <w:i/>
                <w:lang w:eastAsia="it-IT"/>
              </w:rPr>
              <w:t>criterio</w:t>
            </w:r>
          </w:p>
        </w:tc>
        <w:tc>
          <w:tcPr>
            <w:tcW w:w="365" w:type="pct"/>
            <w:shd w:val="clear" w:color="auto" w:fill="D9D9D9"/>
            <w:tcMar>
              <w:top w:w="57" w:type="dxa"/>
              <w:bottom w:w="57" w:type="dxa"/>
            </w:tcMar>
            <w:vAlign w:val="center"/>
            <w:hideMark/>
          </w:tcPr>
          <w:p w:rsidR="00BF0D36" w:rsidRPr="00F27E87" w:rsidRDefault="00BF0D36" w:rsidP="00FC22D4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  <w:r w:rsidRPr="00F27E87">
              <w:rPr>
                <w:rFonts w:asciiTheme="minorHAnsi" w:hAnsiTheme="minorHAnsi"/>
                <w:bCs/>
                <w:i/>
                <w:color w:val="000000"/>
              </w:rPr>
              <w:t>punti</w:t>
            </w:r>
          </w:p>
        </w:tc>
        <w:tc>
          <w:tcPr>
            <w:tcW w:w="387" w:type="pct"/>
            <w:shd w:val="clear" w:color="auto" w:fill="D9D9D9"/>
            <w:tcMar>
              <w:top w:w="57" w:type="dxa"/>
              <w:bottom w:w="57" w:type="dxa"/>
            </w:tcMar>
            <w:vAlign w:val="center"/>
            <w:hideMark/>
          </w:tcPr>
          <w:p w:rsidR="00BF0D36" w:rsidRPr="00F27E87" w:rsidRDefault="00BF0D36" w:rsidP="00FC22D4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  <w:r w:rsidRPr="00F27E87">
              <w:rPr>
                <w:rFonts w:asciiTheme="minorHAnsi" w:hAnsiTheme="minorHAnsi"/>
                <w:bCs/>
                <w:i/>
                <w:color w:val="000000"/>
              </w:rPr>
              <w:t>n.</w:t>
            </w:r>
          </w:p>
        </w:tc>
        <w:tc>
          <w:tcPr>
            <w:tcW w:w="2246" w:type="pct"/>
            <w:shd w:val="clear" w:color="auto" w:fill="D9D9D9"/>
            <w:tcMar>
              <w:top w:w="57" w:type="dxa"/>
              <w:bottom w:w="57" w:type="dxa"/>
            </w:tcMar>
            <w:vAlign w:val="center"/>
            <w:hideMark/>
          </w:tcPr>
          <w:p w:rsidR="00BF0D36" w:rsidRPr="00F27E87" w:rsidRDefault="00BF0D36" w:rsidP="00FC22D4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  <w:r w:rsidRPr="00F27E87">
              <w:rPr>
                <w:rFonts w:asciiTheme="minorHAnsi" w:hAnsiTheme="minorHAnsi"/>
                <w:bCs/>
                <w:i/>
                <w:color w:val="000000"/>
              </w:rPr>
              <w:t>sub-criteri di valutazione</w:t>
            </w:r>
          </w:p>
        </w:tc>
        <w:tc>
          <w:tcPr>
            <w:tcW w:w="399" w:type="pct"/>
            <w:shd w:val="clear" w:color="auto" w:fill="D9D9D9"/>
            <w:tcMar>
              <w:top w:w="57" w:type="dxa"/>
              <w:bottom w:w="57" w:type="dxa"/>
            </w:tcMar>
            <w:vAlign w:val="center"/>
            <w:hideMark/>
          </w:tcPr>
          <w:p w:rsidR="00BF0D36" w:rsidRPr="00F27E87" w:rsidRDefault="00BF0D36" w:rsidP="00FC22D4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  <w:r w:rsidRPr="00F27E87">
              <w:rPr>
                <w:rFonts w:asciiTheme="minorHAnsi" w:hAnsiTheme="minorHAnsi"/>
                <w:bCs/>
                <w:i/>
                <w:color w:val="000000"/>
              </w:rPr>
              <w:t>punti D</w:t>
            </w:r>
          </w:p>
        </w:tc>
        <w:tc>
          <w:tcPr>
            <w:tcW w:w="367" w:type="pct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BF0D36" w:rsidRPr="00F27E87" w:rsidRDefault="00BF0D36" w:rsidP="00FC22D4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  <w:r w:rsidRPr="00F27E87">
              <w:rPr>
                <w:rFonts w:asciiTheme="minorHAnsi" w:hAnsiTheme="minorHAnsi"/>
                <w:bCs/>
                <w:i/>
                <w:color w:val="000000"/>
              </w:rPr>
              <w:t>punti T</w:t>
            </w:r>
          </w:p>
        </w:tc>
      </w:tr>
      <w:tr w:rsidR="00BF0D36" w:rsidRPr="00F27E87" w:rsidTr="00FC22D4">
        <w:trPr>
          <w:trHeight w:val="447"/>
        </w:trPr>
        <w:tc>
          <w:tcPr>
            <w:tcW w:w="276" w:type="pct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F0D36" w:rsidRPr="00F27E87" w:rsidRDefault="00BF0D36" w:rsidP="00E171F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959" w:type="pct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F0D36" w:rsidRPr="00F27E87" w:rsidRDefault="005B725A" w:rsidP="00476924">
            <w:pPr>
              <w:spacing w:after="0" w:line="240" w:lineRule="auto"/>
              <w:jc w:val="left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P</w:t>
            </w:r>
            <w:r w:rsidR="00880D45" w:rsidRPr="00F27E87">
              <w:rPr>
                <w:rFonts w:asciiTheme="minorHAnsi" w:hAnsiTheme="minorHAnsi"/>
                <w:bCs/>
              </w:rPr>
              <w:t>rofessionalità, adeguatezza</w:t>
            </w:r>
            <w:r w:rsidR="00D63CD6" w:rsidRPr="00F27E87">
              <w:rPr>
                <w:rFonts w:asciiTheme="minorHAnsi" w:hAnsiTheme="minorHAnsi"/>
                <w:bCs/>
              </w:rPr>
              <w:t xml:space="preserve"> desunta da </w:t>
            </w:r>
            <w:r w:rsidR="00BF0D36" w:rsidRPr="00F27E87">
              <w:rPr>
                <w:rFonts w:asciiTheme="minorHAnsi" w:hAnsiTheme="minorHAnsi"/>
                <w:bCs/>
              </w:rPr>
              <w:t xml:space="preserve">n </w:t>
            </w:r>
            <w:r w:rsidR="00476924" w:rsidRPr="00F27E87">
              <w:rPr>
                <w:rFonts w:asciiTheme="minorHAnsi" w:hAnsiTheme="minorHAnsi"/>
                <w:bCs/>
              </w:rPr>
              <w:t>3</w:t>
            </w:r>
            <w:r w:rsidR="00BF0D36" w:rsidRPr="00F27E87">
              <w:rPr>
                <w:rFonts w:asciiTheme="minorHAnsi" w:hAnsiTheme="minorHAnsi"/>
                <w:bCs/>
              </w:rPr>
              <w:t xml:space="preserve"> servizi</w:t>
            </w:r>
          </w:p>
        </w:tc>
        <w:tc>
          <w:tcPr>
            <w:tcW w:w="365" w:type="pct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F0D36" w:rsidRPr="00F27E87" w:rsidRDefault="002B7FEA" w:rsidP="00FC22D4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30</w:t>
            </w:r>
          </w:p>
        </w:tc>
        <w:tc>
          <w:tcPr>
            <w:tcW w:w="38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F0D36" w:rsidRPr="00F27E87" w:rsidRDefault="00BF0D36" w:rsidP="00E171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27E87">
              <w:rPr>
                <w:rFonts w:asciiTheme="minorHAnsi" w:hAnsiTheme="minorHAnsi"/>
              </w:rPr>
              <w:t>1.1</w:t>
            </w:r>
          </w:p>
        </w:tc>
        <w:tc>
          <w:tcPr>
            <w:tcW w:w="2246" w:type="pct"/>
            <w:shd w:val="clear" w:color="auto" w:fill="auto"/>
            <w:tcMar>
              <w:top w:w="57" w:type="dxa"/>
              <w:bottom w:w="57" w:type="dxa"/>
            </w:tcMar>
          </w:tcPr>
          <w:p w:rsidR="00BF0D36" w:rsidRPr="00F27E87" w:rsidRDefault="00BF0D36" w:rsidP="008152B2">
            <w:pPr>
              <w:spacing w:after="0" w:line="240" w:lineRule="auto"/>
              <w:rPr>
                <w:rFonts w:asciiTheme="minorHAnsi" w:hAnsiTheme="minorHAnsi"/>
              </w:rPr>
            </w:pPr>
            <w:r w:rsidRPr="00F27E87">
              <w:rPr>
                <w:rFonts w:asciiTheme="minorHAnsi" w:hAnsiTheme="minorHAnsi"/>
              </w:rPr>
              <w:t>Rispondenza dei servizi agli obiettivi della stazione appaltante dal punto di vista tecnologico</w:t>
            </w:r>
            <w:r w:rsidR="005B725A" w:rsidRPr="00F27E87">
              <w:rPr>
                <w:rFonts w:asciiTheme="minorHAnsi" w:hAnsiTheme="minorHAnsi"/>
              </w:rPr>
              <w:t xml:space="preserve"> impiantistico</w:t>
            </w:r>
          </w:p>
        </w:tc>
        <w:tc>
          <w:tcPr>
            <w:tcW w:w="399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F0D36" w:rsidRPr="00F27E87" w:rsidRDefault="005B725A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367" w:type="pct"/>
            <w:tcMar>
              <w:top w:w="57" w:type="dxa"/>
              <w:bottom w:w="57" w:type="dxa"/>
            </w:tcMar>
            <w:vAlign w:val="center"/>
          </w:tcPr>
          <w:p w:rsidR="00BF0D36" w:rsidRPr="00F27E87" w:rsidRDefault="00F27E87" w:rsidP="00F27E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10</w:t>
            </w:r>
          </w:p>
        </w:tc>
      </w:tr>
      <w:tr w:rsidR="005B725A" w:rsidRPr="00F27E87" w:rsidTr="00FC22D4">
        <w:trPr>
          <w:trHeight w:val="447"/>
        </w:trPr>
        <w:tc>
          <w:tcPr>
            <w:tcW w:w="276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E171F1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959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476924">
            <w:pPr>
              <w:spacing w:after="0" w:line="240" w:lineRule="auto"/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365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F766CB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8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E171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27E87">
              <w:rPr>
                <w:rFonts w:asciiTheme="minorHAnsi" w:hAnsiTheme="minorHAnsi"/>
              </w:rPr>
              <w:t>1.2</w:t>
            </w:r>
          </w:p>
        </w:tc>
        <w:tc>
          <w:tcPr>
            <w:tcW w:w="2246" w:type="pct"/>
            <w:shd w:val="clear" w:color="auto" w:fill="auto"/>
            <w:tcMar>
              <w:top w:w="57" w:type="dxa"/>
              <w:bottom w:w="57" w:type="dxa"/>
            </w:tcMar>
          </w:tcPr>
          <w:p w:rsidR="005B725A" w:rsidRPr="00F27E87" w:rsidRDefault="005B725A" w:rsidP="008152B2">
            <w:pPr>
              <w:spacing w:after="0" w:line="240" w:lineRule="auto"/>
              <w:rPr>
                <w:rFonts w:asciiTheme="minorHAnsi" w:hAnsiTheme="minorHAnsi"/>
              </w:rPr>
            </w:pPr>
            <w:r w:rsidRPr="00F27E87">
              <w:rPr>
                <w:rFonts w:asciiTheme="minorHAnsi" w:hAnsiTheme="minorHAnsi"/>
              </w:rPr>
              <w:t>Rispondenza dei servizi agli obiettivi della stazione appaltante dal punto di vista strutturale</w:t>
            </w:r>
          </w:p>
        </w:tc>
        <w:tc>
          <w:tcPr>
            <w:tcW w:w="399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367" w:type="pct"/>
            <w:tcMar>
              <w:top w:w="57" w:type="dxa"/>
              <w:bottom w:w="57" w:type="dxa"/>
            </w:tcMar>
            <w:vAlign w:val="center"/>
          </w:tcPr>
          <w:p w:rsidR="005B725A" w:rsidRPr="00F27E87" w:rsidRDefault="00F27E87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10</w:t>
            </w:r>
          </w:p>
        </w:tc>
      </w:tr>
      <w:tr w:rsidR="00BF0D36" w:rsidRPr="00F27E87" w:rsidTr="00FC22D4">
        <w:trPr>
          <w:trHeight w:val="447"/>
        </w:trPr>
        <w:tc>
          <w:tcPr>
            <w:tcW w:w="276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F0D36" w:rsidRPr="00F27E87" w:rsidRDefault="00BF0D36" w:rsidP="00E171F1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959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F0D36" w:rsidRPr="00F27E87" w:rsidRDefault="00BF0D36" w:rsidP="00E171F1">
            <w:pPr>
              <w:spacing w:after="0" w:line="240" w:lineRule="auto"/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365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F0D36" w:rsidRPr="00F27E87" w:rsidRDefault="00BF0D36" w:rsidP="00E171F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8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F0D36" w:rsidRPr="00F27E87" w:rsidRDefault="005B725A" w:rsidP="00E171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27E87">
              <w:rPr>
                <w:rFonts w:asciiTheme="minorHAnsi" w:hAnsiTheme="minorHAnsi"/>
              </w:rPr>
              <w:t>1.3</w:t>
            </w:r>
          </w:p>
        </w:tc>
        <w:tc>
          <w:tcPr>
            <w:tcW w:w="2246" w:type="pct"/>
            <w:shd w:val="clear" w:color="auto" w:fill="auto"/>
            <w:tcMar>
              <w:top w:w="57" w:type="dxa"/>
              <w:bottom w:w="57" w:type="dxa"/>
            </w:tcMar>
          </w:tcPr>
          <w:p w:rsidR="00BF0D36" w:rsidRPr="00F27E87" w:rsidRDefault="00BF0D36" w:rsidP="00FA3CA5">
            <w:pPr>
              <w:spacing w:after="0" w:line="240" w:lineRule="auto"/>
              <w:rPr>
                <w:rFonts w:asciiTheme="minorHAnsi" w:hAnsiTheme="minorHAnsi"/>
              </w:rPr>
            </w:pPr>
            <w:r w:rsidRPr="00F27E87">
              <w:rPr>
                <w:rFonts w:asciiTheme="minorHAnsi" w:hAnsiTheme="minorHAnsi"/>
              </w:rPr>
              <w:t>Rispondenza dei servizi agli obiettivi della stazione appaltante dal punto di vista funzionale</w:t>
            </w:r>
          </w:p>
        </w:tc>
        <w:tc>
          <w:tcPr>
            <w:tcW w:w="399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F0D36" w:rsidRPr="00F27E87" w:rsidRDefault="005B725A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367" w:type="pct"/>
            <w:tcMar>
              <w:top w:w="57" w:type="dxa"/>
              <w:bottom w:w="57" w:type="dxa"/>
            </w:tcMar>
            <w:vAlign w:val="center"/>
          </w:tcPr>
          <w:p w:rsidR="00BF0D36" w:rsidRPr="00F27E87" w:rsidRDefault="00F27E87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10</w:t>
            </w:r>
          </w:p>
        </w:tc>
      </w:tr>
      <w:tr w:rsidR="00BF0D36" w:rsidRPr="00F27E87" w:rsidDel="007435D0" w:rsidTr="00FC22D4">
        <w:trPr>
          <w:trHeight w:val="330"/>
        </w:trPr>
        <w:tc>
          <w:tcPr>
            <w:tcW w:w="4234" w:type="pct"/>
            <w:gridSpan w:val="5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BF0D36" w:rsidRPr="00F27E87" w:rsidRDefault="00BF0D36" w:rsidP="00C24ECA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F27E87">
              <w:rPr>
                <w:rFonts w:asciiTheme="minorHAnsi" w:hAnsiTheme="minorHAnsi"/>
              </w:rPr>
              <w:t>TOTALE PUNTI</w:t>
            </w:r>
          </w:p>
        </w:tc>
        <w:tc>
          <w:tcPr>
            <w:tcW w:w="399" w:type="pc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BF0D36" w:rsidRPr="00F27E87" w:rsidDel="007435D0" w:rsidRDefault="005B725A" w:rsidP="00CB4A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27E87">
              <w:rPr>
                <w:rFonts w:asciiTheme="minorHAnsi" w:hAnsiTheme="minorHAnsi"/>
              </w:rPr>
              <w:t>0</w:t>
            </w:r>
          </w:p>
        </w:tc>
        <w:tc>
          <w:tcPr>
            <w:tcW w:w="367" w:type="pc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BF0D36" w:rsidRPr="00F27E87" w:rsidDel="007435D0" w:rsidRDefault="00F27E87" w:rsidP="00FC22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27E87">
              <w:rPr>
                <w:rFonts w:asciiTheme="minorHAnsi" w:hAnsiTheme="minorHAnsi"/>
              </w:rPr>
              <w:t>30</w:t>
            </w:r>
          </w:p>
        </w:tc>
      </w:tr>
    </w:tbl>
    <w:p w:rsidR="00652235" w:rsidRPr="00F27E87" w:rsidRDefault="00652235">
      <w:pPr>
        <w:spacing w:after="0"/>
        <w:rPr>
          <w:rFonts w:asciiTheme="minorHAnsi" w:hAnsi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64"/>
        <w:gridCol w:w="2151"/>
        <w:gridCol w:w="604"/>
        <w:gridCol w:w="419"/>
        <w:gridCol w:w="5101"/>
        <w:gridCol w:w="621"/>
        <w:gridCol w:w="619"/>
      </w:tblGrid>
      <w:tr w:rsidR="00BF0D36" w:rsidRPr="00F27E87" w:rsidTr="00FC22D4">
        <w:trPr>
          <w:trHeight w:val="37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BF0D36" w:rsidRPr="00F27E87" w:rsidRDefault="003B6369" w:rsidP="00FC22D4">
            <w:pPr>
              <w:keepNext/>
              <w:keepLines/>
              <w:spacing w:after="0" w:line="240" w:lineRule="auto"/>
              <w:jc w:val="left"/>
              <w:rPr>
                <w:rFonts w:asciiTheme="minorHAnsi" w:hAnsiTheme="minorHAnsi"/>
                <w:bCs/>
                <w:i/>
                <w:color w:val="000000"/>
              </w:rPr>
            </w:pPr>
            <w:r w:rsidRPr="00F27E87">
              <w:rPr>
                <w:rFonts w:asciiTheme="minorHAnsi" w:hAnsiTheme="minorHAnsi"/>
              </w:rPr>
              <w:br w:type="page"/>
            </w:r>
            <w:r w:rsidR="00C94D92" w:rsidRPr="00F27E87">
              <w:rPr>
                <w:rFonts w:asciiTheme="minorHAnsi" w:hAnsiTheme="minorHAnsi"/>
                <w:b/>
                <w:bCs/>
                <w:smallCaps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BF0D36" w:rsidRPr="00F27E87" w:rsidRDefault="00C94D92" w:rsidP="00FC22D4">
            <w:pPr>
              <w:spacing w:after="0" w:line="240" w:lineRule="auto"/>
              <w:jc w:val="left"/>
              <w:rPr>
                <w:rFonts w:asciiTheme="minorHAnsi" w:hAnsiTheme="minorHAnsi"/>
                <w:bCs/>
                <w:i/>
                <w:color w:val="000000"/>
              </w:rPr>
            </w:pPr>
            <w:r w:rsidRPr="00F27E87">
              <w:rPr>
                <w:rFonts w:asciiTheme="minorHAnsi" w:hAnsiTheme="minorHAnsi"/>
                <w:b/>
                <w:bCs/>
                <w:smallCaps/>
              </w:rPr>
              <w:t>CARATTERISTICHE METODOLOGICHE DELL’OFFERTA</w:t>
            </w:r>
            <w:r w:rsidR="005B725A" w:rsidRPr="00F27E87">
              <w:rPr>
                <w:rFonts w:asciiTheme="minorHAnsi" w:hAnsiTheme="minorHAnsi"/>
                <w:b/>
                <w:bCs/>
                <w:smallCaps/>
              </w:rPr>
              <w:t xml:space="preserve"> </w:t>
            </w:r>
            <w:r w:rsidR="005B725A" w:rsidRPr="00F27E87">
              <w:rPr>
                <w:rFonts w:asciiTheme="minorHAnsi" w:hAnsiTheme="minorHAnsi"/>
                <w:b/>
                <w:bCs/>
                <w:i/>
              </w:rPr>
              <w:t>[Progettazione]</w:t>
            </w:r>
          </w:p>
        </w:tc>
      </w:tr>
      <w:tr w:rsidR="00FC22D4" w:rsidRPr="00F27E87" w:rsidTr="00FC22D4">
        <w:trPr>
          <w:trHeight w:val="37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  <w:hideMark/>
          </w:tcPr>
          <w:p w:rsidR="00BF0D36" w:rsidRPr="00F27E87" w:rsidRDefault="00BF0D36" w:rsidP="00FC22D4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  <w:hideMark/>
          </w:tcPr>
          <w:p w:rsidR="00BF0D36" w:rsidRPr="00F27E87" w:rsidRDefault="00BF0D36" w:rsidP="00FC22D4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  <w:r w:rsidRPr="00F27E87">
              <w:rPr>
                <w:rFonts w:asciiTheme="minorHAnsi" w:hAnsiTheme="minorHAnsi" w:cs="Calibri"/>
                <w:bCs/>
                <w:i/>
                <w:lang w:eastAsia="it-IT"/>
              </w:rPr>
              <w:t>criterio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  <w:hideMark/>
          </w:tcPr>
          <w:p w:rsidR="00BF0D36" w:rsidRPr="00F27E87" w:rsidRDefault="00BF0D36" w:rsidP="00FC22D4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  <w:r w:rsidRPr="00F27E87">
              <w:rPr>
                <w:rFonts w:asciiTheme="minorHAnsi" w:hAnsiTheme="minorHAnsi"/>
                <w:bCs/>
                <w:i/>
                <w:color w:val="000000"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  <w:hideMark/>
          </w:tcPr>
          <w:p w:rsidR="00BF0D36" w:rsidRPr="00F27E87" w:rsidRDefault="00BF0D36" w:rsidP="00FC22D4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  <w:r w:rsidRPr="00F27E87">
              <w:rPr>
                <w:rFonts w:asciiTheme="minorHAnsi" w:hAnsiTheme="minorHAnsi"/>
                <w:bCs/>
                <w:i/>
                <w:color w:val="000000"/>
              </w:rPr>
              <w:t>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  <w:hideMark/>
          </w:tcPr>
          <w:p w:rsidR="00BF0D36" w:rsidRPr="00F27E87" w:rsidRDefault="00BF0D36" w:rsidP="00FC22D4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  <w:r w:rsidRPr="00F27E87">
              <w:rPr>
                <w:rFonts w:asciiTheme="minorHAnsi" w:hAnsiTheme="minorHAnsi"/>
                <w:bCs/>
                <w:i/>
                <w:color w:val="000000"/>
              </w:rPr>
              <w:t>sub-criteri di valutazione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  <w:hideMark/>
          </w:tcPr>
          <w:p w:rsidR="00BF0D36" w:rsidRPr="00F27E87" w:rsidRDefault="00BF0D36" w:rsidP="00FC22D4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  <w:r w:rsidRPr="00F27E87">
              <w:rPr>
                <w:rFonts w:asciiTheme="minorHAnsi" w:hAnsiTheme="minorHAnsi"/>
                <w:bCs/>
                <w:i/>
                <w:color w:val="000000"/>
              </w:rPr>
              <w:t>punti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BF0D36" w:rsidRPr="00F27E87" w:rsidRDefault="00BF0D36" w:rsidP="00FC22D4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  <w:r w:rsidRPr="00F27E87">
              <w:rPr>
                <w:rFonts w:asciiTheme="minorHAnsi" w:hAnsiTheme="minorHAnsi"/>
                <w:bCs/>
                <w:i/>
                <w:color w:val="000000"/>
              </w:rPr>
              <w:t>punti T</w:t>
            </w:r>
          </w:p>
        </w:tc>
      </w:tr>
      <w:tr w:rsidR="00FC22D4" w:rsidRPr="00F27E87" w:rsidTr="00FC22D4">
        <w:trPr>
          <w:trHeight w:val="44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A5F6E" w:rsidP="00FC22D4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197DD8">
            <w:pPr>
              <w:spacing w:after="0" w:line="240" w:lineRule="auto"/>
              <w:jc w:val="left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Qualità dell’esecuzione del servizio e coerenza con la concezione progettuale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2B7FEA" w:rsidP="00CB4AC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A5F6E" w:rsidP="00341E5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B725A" w:rsidRPr="00F27E87">
              <w:rPr>
                <w:rFonts w:asciiTheme="minorHAnsi" w:hAnsiTheme="minorHAnsi"/>
              </w:rPr>
              <w:t>.</w:t>
            </w:r>
            <w:r w:rsidR="00341E59" w:rsidRPr="00F27E87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725A" w:rsidRPr="00F27E87" w:rsidRDefault="005B725A" w:rsidP="004A1E9B">
            <w:pPr>
              <w:spacing w:after="0" w:line="240" w:lineRule="auto"/>
              <w:rPr>
                <w:rFonts w:asciiTheme="minorHAnsi" w:hAnsiTheme="minorHAnsi"/>
              </w:rPr>
            </w:pPr>
            <w:r w:rsidRPr="00F27E87">
              <w:rPr>
                <w:rFonts w:asciiTheme="minorHAnsi" w:hAnsiTheme="minorHAnsi"/>
                <w:bCs/>
              </w:rPr>
              <w:t>Efficacia delle modalità di esecuzione del servizio anche con riferimento all’articolazione temporale delle varie fasi, misure/interventi finalizzati a garantire la qualità della prestazione fornita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F27E87" w:rsidP="00EF01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B725A" w:rsidRPr="00F27E87" w:rsidRDefault="00341E59" w:rsidP="00EF01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0</w:t>
            </w:r>
          </w:p>
        </w:tc>
      </w:tr>
      <w:tr w:rsidR="00FC22D4" w:rsidRPr="00F27E87" w:rsidTr="00FC22D4">
        <w:trPr>
          <w:trHeight w:val="4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CB4AC7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CB4AC7">
            <w:pPr>
              <w:spacing w:after="0" w:line="240" w:lineRule="auto"/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CB4AC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A5F6E" w:rsidP="00341E5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B725A" w:rsidRPr="00F27E87">
              <w:rPr>
                <w:rFonts w:asciiTheme="minorHAnsi" w:hAnsiTheme="minorHAnsi"/>
              </w:rPr>
              <w:t>.</w:t>
            </w:r>
            <w:r w:rsidR="00341E59" w:rsidRPr="00F27E87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725A" w:rsidRPr="00F27E87" w:rsidRDefault="005B725A" w:rsidP="00A23847">
            <w:pPr>
              <w:spacing w:after="0" w:line="240" w:lineRule="auto"/>
              <w:rPr>
                <w:rFonts w:asciiTheme="minorHAnsi" w:hAnsiTheme="minorHAnsi"/>
              </w:rPr>
            </w:pPr>
            <w:r w:rsidRPr="00F27E87">
              <w:rPr>
                <w:rFonts w:asciiTheme="minorHAnsi" w:hAnsiTheme="minorHAnsi"/>
                <w:bCs/>
              </w:rPr>
              <w:t>Efficacia ed efficienza delle modalità di interazione/integrazione con la committenza nelle diverse sedi (conferenza dei servizi, acquisizione pareri, validazione e approvazione del progetto, procedure espropriative, ecc.)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F27E87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B725A" w:rsidRPr="00F27E87" w:rsidRDefault="00341E59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0</w:t>
            </w:r>
          </w:p>
        </w:tc>
      </w:tr>
      <w:tr w:rsidR="00FC22D4" w:rsidRPr="00F27E87" w:rsidTr="00FC22D4">
        <w:trPr>
          <w:trHeight w:val="4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CA5F75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CA5F75">
            <w:pPr>
              <w:spacing w:after="0" w:line="240" w:lineRule="auto"/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CA5F7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A5F6E" w:rsidP="00CA5F7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  <w:r w:rsidR="00341E59" w:rsidRPr="00F27E87">
              <w:rPr>
                <w:rFonts w:asciiTheme="minorHAnsi" w:hAnsiTheme="minorHAnsi"/>
                <w:bCs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725A" w:rsidRPr="00F27E87" w:rsidRDefault="005B725A" w:rsidP="00341E5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Possesso di un certificato di</w:t>
            </w:r>
            <w:r w:rsidR="00341E59" w:rsidRPr="00F27E87">
              <w:rPr>
                <w:rFonts w:asciiTheme="minorHAnsi" w:hAnsiTheme="minorHAnsi"/>
                <w:bCs/>
              </w:rPr>
              <w:t xml:space="preserve"> Project Management (CAPM, CompTIA, APM, PPM, CDP, PRINCE2®, PMI®, PMP®, etc…)</w:t>
            </w:r>
            <w:r w:rsidRPr="00F27E87">
              <w:rPr>
                <w:rFonts w:asciiTheme="minorHAnsi" w:hAnsiTheme="minorHAnsi" w:cs="Arial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630071" w:rsidP="00AF74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AF74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5</w:t>
            </w:r>
          </w:p>
        </w:tc>
      </w:tr>
      <w:tr w:rsidR="00FC22D4" w:rsidRPr="00F27E87" w:rsidTr="00FC22D4">
        <w:trPr>
          <w:trHeight w:val="4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CA5F75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CA5F75">
            <w:pPr>
              <w:spacing w:after="0" w:line="240" w:lineRule="auto"/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CA5F7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A5F6E" w:rsidP="00341E59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  <w:r w:rsidR="005B725A" w:rsidRPr="00F27E87">
              <w:rPr>
                <w:rFonts w:asciiTheme="minorHAnsi" w:hAnsiTheme="minorHAnsi"/>
                <w:bCs/>
              </w:rPr>
              <w:t>.</w:t>
            </w:r>
            <w:r w:rsidR="00341E59" w:rsidRPr="00F27E87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626EB0">
            <w:pPr>
              <w:spacing w:before="60" w:after="60" w:line="240" w:lineRule="auto"/>
              <w:contextualSpacing/>
              <w:rPr>
                <w:rFonts w:asciiTheme="minorHAnsi" w:hAnsiTheme="minorHAnsi"/>
                <w:bCs/>
                <w:strike/>
              </w:rPr>
            </w:pPr>
            <w:r w:rsidRPr="00F27E87">
              <w:rPr>
                <w:rFonts w:asciiTheme="minorHAnsi" w:hAnsiTheme="minorHAnsi" w:cs="Arial"/>
                <w:szCs w:val="24"/>
              </w:rPr>
              <w:t>Possesso di un certificato di conformità del  sistema di gestione della qualità alla norma UNI EN ISO 9001:2015 nel settore EA 34</w:t>
            </w:r>
            <w:r w:rsidR="00FC22D4" w:rsidRPr="00F27E87">
              <w:rPr>
                <w:rFonts w:asciiTheme="minorHAnsi" w:hAnsiTheme="minorHAnsi" w:cs="Arial"/>
                <w:szCs w:val="24"/>
              </w:rPr>
              <w:t xml:space="preserve"> “Servizi di ingegneria”</w:t>
            </w:r>
            <w:r w:rsidRPr="00F27E87">
              <w:rPr>
                <w:rFonts w:asciiTheme="minorHAnsi" w:hAnsiTheme="minorHAnsi" w:cs="Arial"/>
                <w:szCs w:val="24"/>
              </w:rPr>
              <w:t xml:space="preserve">, </w:t>
            </w:r>
            <w:r w:rsidRPr="00F27E87">
              <w:rPr>
                <w:rFonts w:asciiTheme="minorHAnsi" w:hAnsiTheme="minorHAnsi" w:cs="Calibri"/>
                <w:szCs w:val="24"/>
              </w:rPr>
              <w:t>in corso di validità, rilasciato da un organismo di certificazione</w:t>
            </w:r>
            <w:r w:rsidRPr="00F27E87">
              <w:rPr>
                <w:rFonts w:asciiTheme="minorHAnsi" w:hAnsiTheme="minorHAnsi" w:cs="Arial"/>
                <w:szCs w:val="24"/>
              </w:rPr>
              <w:t xml:space="preserve"> accreditato ai sensi della norma UNI CEI EN ISO/IEC 17021-1 </w:t>
            </w:r>
            <w:r w:rsidRPr="00F27E87">
              <w:rPr>
                <w:rFonts w:asciiTheme="minorHAnsi" w:hAnsiTheme="minorHAnsi" w:cs="Calibri"/>
                <w:szCs w:val="24"/>
              </w:rPr>
              <w:t xml:space="preserve">per lo specifico settore e campo di applicazione/scopo del certificato richiesto, </w:t>
            </w:r>
            <w:r w:rsidRPr="00F27E87">
              <w:rPr>
                <w:rFonts w:asciiTheme="minorHAnsi" w:hAnsiTheme="minorHAnsi" w:cs="Arial"/>
                <w:szCs w:val="24"/>
              </w:rPr>
              <w:t>da un Ente nazionale unico di accreditamento firmatario degli accordi EA/MLA oppure autorizzato a norma dell’art. 5, par. 2 del Regolamento (CE), n. 765/2008.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630071" w:rsidP="00CA5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CA5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5</w:t>
            </w:r>
          </w:p>
        </w:tc>
      </w:tr>
      <w:tr w:rsidR="00FC22D4" w:rsidRPr="00F27E87" w:rsidTr="00FC22D4">
        <w:trPr>
          <w:trHeight w:val="4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A5F6E" w:rsidP="00FC22D4">
            <w:pPr>
              <w:keepNext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4E5F13">
            <w:pPr>
              <w:keepNext/>
              <w:spacing w:after="0" w:line="240" w:lineRule="auto"/>
              <w:jc w:val="left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Adeguatezza della struttura tecnico-organizzativa e coerenza con la concezione progettuale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2B7FEA" w:rsidP="004E5F13">
            <w:pPr>
              <w:keepNext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A5F6E" w:rsidP="004E5F13">
            <w:pPr>
              <w:keepNext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</w:t>
            </w:r>
            <w:r w:rsidR="005B725A" w:rsidRPr="00F27E87">
              <w:rPr>
                <w:rFonts w:asciiTheme="minorHAnsi" w:hAnsiTheme="minorHAnsi"/>
                <w:bCs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725A" w:rsidRPr="00F27E87" w:rsidRDefault="00511D79" w:rsidP="00511D79">
            <w:pPr>
              <w:keepNext/>
              <w:spacing w:after="0" w:line="240" w:lineRule="auto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Indicazione dei termini di redazione della progettazione esecutiva complessivamente offerti, indicati in giorni naturali e consecutivi, espressi in cifre ed in lettere, tenuto conto che la durata massima prevista è stabilita in 45 giorni, mentre la durata minima è stabilita in 30 giorni (15 pt se il progetto esecutivo è realizzato in 30 gg con decremento di 1pt per ogni giorno aggiuntivo fino al 45° giorno)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11D79" w:rsidP="00511D79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B725A" w:rsidRPr="00F27E87" w:rsidRDefault="00511D79" w:rsidP="00F27E87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1</w:t>
            </w:r>
            <w:r w:rsidR="00F27E87" w:rsidRPr="00F27E87">
              <w:rPr>
                <w:rFonts w:asciiTheme="minorHAnsi" w:hAnsiTheme="minorHAnsi"/>
                <w:bCs/>
              </w:rPr>
              <w:t>0</w:t>
            </w:r>
          </w:p>
        </w:tc>
      </w:tr>
      <w:tr w:rsidR="00FC22D4" w:rsidRPr="00F27E87" w:rsidTr="00FC22D4">
        <w:trPr>
          <w:trHeight w:val="4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CB4AC7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CB4AC7">
            <w:pPr>
              <w:spacing w:after="0" w:line="240" w:lineRule="auto"/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CB4AC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A5F6E" w:rsidP="005C75F0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</w:t>
            </w:r>
            <w:r w:rsidR="005B725A" w:rsidRPr="00F27E87">
              <w:rPr>
                <w:rFonts w:asciiTheme="minorHAnsi" w:hAnsiTheme="minorHAnsi"/>
                <w:bCs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725A" w:rsidRPr="00F27E87" w:rsidRDefault="005B725A" w:rsidP="0063007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Adeguatezza dei profili in relazione alla</w:t>
            </w:r>
            <w:r w:rsidRPr="00F27E87">
              <w:rPr>
                <w:rFonts w:asciiTheme="minorHAnsi" w:hAnsiTheme="minorHAnsi"/>
              </w:rPr>
              <w:t xml:space="preserve"> </w:t>
            </w:r>
            <w:r w:rsidRPr="00F27E87">
              <w:rPr>
                <w:rFonts w:asciiTheme="minorHAnsi" w:hAnsiTheme="minorHAnsi"/>
                <w:bCs/>
              </w:rPr>
              <w:t>qualificazione professionale, alla relativa formazione, alle principali esperienze analoghe all’oggetto del contratto</w:t>
            </w:r>
            <w:r w:rsidR="00511D79" w:rsidRPr="00F27E87">
              <w:rPr>
                <w:rFonts w:asciiTheme="minorHAnsi" w:hAnsiTheme="minorHAnsi"/>
                <w:bCs/>
              </w:rPr>
              <w:t xml:space="preserve"> anche in relazione all’eventuale presenza di risorse specialistiche per singoli aspetti di progettazione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F27E87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B725A" w:rsidRPr="00F27E87" w:rsidRDefault="00630071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0</w:t>
            </w:r>
          </w:p>
        </w:tc>
      </w:tr>
      <w:tr w:rsidR="005B725A" w:rsidRPr="00F27E87" w:rsidDel="007435D0" w:rsidTr="00FC22D4">
        <w:trPr>
          <w:trHeight w:val="330"/>
        </w:trPr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C24ECA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F27E87">
              <w:rPr>
                <w:rFonts w:asciiTheme="minorHAnsi" w:hAnsiTheme="minorHAnsi"/>
                <w:b/>
              </w:rPr>
              <w:t>TOTALE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B725A" w:rsidRPr="00F27E87" w:rsidDel="007435D0" w:rsidRDefault="00F27E87" w:rsidP="00CB4A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B725A" w:rsidRPr="00F27E87" w:rsidDel="007435D0" w:rsidRDefault="00511D79" w:rsidP="00F27E8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27E87">
              <w:rPr>
                <w:rFonts w:asciiTheme="minorHAnsi" w:hAnsiTheme="minorHAnsi"/>
              </w:rPr>
              <w:t>2</w:t>
            </w:r>
            <w:r w:rsidR="00F27E87">
              <w:rPr>
                <w:rFonts w:asciiTheme="minorHAnsi" w:hAnsiTheme="minorHAnsi"/>
              </w:rPr>
              <w:t>0</w:t>
            </w:r>
          </w:p>
        </w:tc>
      </w:tr>
    </w:tbl>
    <w:p w:rsidR="003B6369" w:rsidRPr="00F27E87" w:rsidRDefault="003B6369">
      <w:pPr>
        <w:spacing w:after="0"/>
        <w:rPr>
          <w:rFonts w:asciiTheme="minorHAnsi" w:hAnsiTheme="minorHAnsi"/>
        </w:rPr>
      </w:pPr>
    </w:p>
    <w:p w:rsidR="003B6369" w:rsidRPr="00F27E87" w:rsidRDefault="003B6369">
      <w:pPr>
        <w:spacing w:after="0"/>
        <w:rPr>
          <w:rFonts w:asciiTheme="minorHAnsi" w:hAnsiTheme="minorHAnsi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8"/>
        <w:gridCol w:w="1863"/>
        <w:gridCol w:w="714"/>
        <w:gridCol w:w="727"/>
        <w:gridCol w:w="4329"/>
        <w:gridCol w:w="766"/>
        <w:gridCol w:w="704"/>
      </w:tblGrid>
      <w:tr w:rsidR="0018303C" w:rsidRPr="00F27E87" w:rsidTr="00FC22D4">
        <w:trPr>
          <w:trHeight w:val="37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03C" w:rsidRPr="00F27E87" w:rsidRDefault="00C94D92" w:rsidP="00FC22D4">
            <w:pPr>
              <w:keepNext/>
              <w:keepLines/>
              <w:spacing w:after="0" w:line="240" w:lineRule="auto"/>
              <w:jc w:val="left"/>
              <w:rPr>
                <w:rFonts w:asciiTheme="minorHAnsi" w:hAnsiTheme="minorHAnsi"/>
                <w:bCs/>
                <w:i/>
                <w:color w:val="000000"/>
              </w:rPr>
            </w:pPr>
            <w:r w:rsidRPr="00F27E87">
              <w:rPr>
                <w:rFonts w:asciiTheme="minorHAnsi" w:hAnsiTheme="minorHAnsi"/>
                <w:b/>
                <w:bCs/>
                <w:smallCaps/>
              </w:rPr>
              <w:t>B</w:t>
            </w:r>
          </w:p>
        </w:tc>
        <w:tc>
          <w:tcPr>
            <w:tcW w:w="47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03C" w:rsidRPr="00F27E87" w:rsidRDefault="0018303C" w:rsidP="00FC22D4">
            <w:pPr>
              <w:keepNext/>
              <w:keepLines/>
              <w:spacing w:after="0" w:line="240" w:lineRule="auto"/>
              <w:jc w:val="left"/>
              <w:rPr>
                <w:rFonts w:asciiTheme="minorHAnsi" w:hAnsiTheme="minorHAnsi"/>
                <w:bCs/>
                <w:i/>
                <w:color w:val="000000"/>
              </w:rPr>
            </w:pPr>
            <w:r w:rsidRPr="00F27E87">
              <w:rPr>
                <w:rFonts w:asciiTheme="minorHAnsi" w:hAnsiTheme="minorHAnsi"/>
                <w:b/>
                <w:bCs/>
                <w:smallCaps/>
              </w:rPr>
              <w:t>CARATTERISTICHE METODOLOGICHE DELL’OFFERTA</w:t>
            </w:r>
            <w:r w:rsidR="00341E59" w:rsidRPr="00F27E87">
              <w:rPr>
                <w:rFonts w:asciiTheme="minorHAnsi" w:hAnsiTheme="minorHAnsi"/>
                <w:b/>
                <w:bCs/>
                <w:smallCaps/>
              </w:rPr>
              <w:t xml:space="preserve"> </w:t>
            </w:r>
            <w:r w:rsidR="00341E59" w:rsidRPr="00F27E87">
              <w:rPr>
                <w:rFonts w:asciiTheme="minorHAnsi" w:hAnsiTheme="minorHAnsi"/>
                <w:b/>
                <w:bCs/>
                <w:i/>
              </w:rPr>
              <w:t>[Direzione lavori]</w:t>
            </w:r>
          </w:p>
        </w:tc>
      </w:tr>
      <w:tr w:rsidR="00416063" w:rsidRPr="00F27E87" w:rsidTr="00FC22D4">
        <w:trPr>
          <w:trHeight w:val="374"/>
          <w:tblHeader/>
        </w:trPr>
        <w:tc>
          <w:tcPr>
            <w:tcW w:w="269" w:type="pct"/>
            <w:shd w:val="clear" w:color="auto" w:fill="D9D9D9"/>
            <w:vAlign w:val="center"/>
          </w:tcPr>
          <w:p w:rsidR="0018303C" w:rsidRPr="00F27E87" w:rsidRDefault="0018303C" w:rsidP="00FC22D4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</w:p>
        </w:tc>
        <w:tc>
          <w:tcPr>
            <w:tcW w:w="968" w:type="pct"/>
            <w:shd w:val="clear" w:color="auto" w:fill="D9D9D9"/>
            <w:vAlign w:val="center"/>
          </w:tcPr>
          <w:p w:rsidR="0018303C" w:rsidRPr="00F27E87" w:rsidRDefault="0018303C" w:rsidP="00FC22D4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  <w:r w:rsidRPr="00F27E87">
              <w:rPr>
                <w:rFonts w:asciiTheme="minorHAnsi" w:hAnsiTheme="minorHAnsi" w:cs="Calibri"/>
                <w:bCs/>
                <w:i/>
                <w:lang w:eastAsia="it-IT"/>
              </w:rPr>
              <w:t>criterio</w:t>
            </w:r>
          </w:p>
        </w:tc>
        <w:tc>
          <w:tcPr>
            <w:tcW w:w="371" w:type="pct"/>
            <w:shd w:val="clear" w:color="auto" w:fill="D9D9D9"/>
            <w:tcMar>
              <w:top w:w="57" w:type="dxa"/>
              <w:bottom w:w="57" w:type="dxa"/>
            </w:tcMar>
            <w:vAlign w:val="center"/>
            <w:hideMark/>
          </w:tcPr>
          <w:p w:rsidR="0018303C" w:rsidRPr="00F27E87" w:rsidRDefault="0018303C" w:rsidP="00FC22D4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  <w:r w:rsidRPr="00F27E87">
              <w:rPr>
                <w:rFonts w:asciiTheme="minorHAnsi" w:hAnsiTheme="minorHAnsi"/>
                <w:bCs/>
                <w:i/>
                <w:color w:val="000000"/>
              </w:rPr>
              <w:t>punti</w:t>
            </w:r>
          </w:p>
        </w:tc>
        <w:tc>
          <w:tcPr>
            <w:tcW w:w="378" w:type="pct"/>
            <w:shd w:val="clear" w:color="auto" w:fill="D9D9D9"/>
            <w:tcMar>
              <w:top w:w="57" w:type="dxa"/>
              <w:bottom w:w="57" w:type="dxa"/>
            </w:tcMar>
            <w:vAlign w:val="center"/>
            <w:hideMark/>
          </w:tcPr>
          <w:p w:rsidR="0018303C" w:rsidRPr="00F27E87" w:rsidRDefault="0018303C" w:rsidP="00FC22D4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  <w:r w:rsidRPr="00F27E87">
              <w:rPr>
                <w:rFonts w:asciiTheme="minorHAnsi" w:hAnsiTheme="minorHAnsi"/>
                <w:bCs/>
                <w:i/>
                <w:color w:val="000000"/>
              </w:rPr>
              <w:t>n.</w:t>
            </w:r>
          </w:p>
        </w:tc>
        <w:tc>
          <w:tcPr>
            <w:tcW w:w="2250" w:type="pct"/>
            <w:shd w:val="clear" w:color="auto" w:fill="D9D9D9"/>
            <w:tcMar>
              <w:top w:w="57" w:type="dxa"/>
              <w:bottom w:w="57" w:type="dxa"/>
            </w:tcMar>
            <w:vAlign w:val="center"/>
            <w:hideMark/>
          </w:tcPr>
          <w:p w:rsidR="0018303C" w:rsidRPr="00F27E87" w:rsidRDefault="0018303C" w:rsidP="00FC22D4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  <w:r w:rsidRPr="00F27E87">
              <w:rPr>
                <w:rFonts w:asciiTheme="minorHAnsi" w:hAnsiTheme="minorHAnsi"/>
                <w:bCs/>
                <w:i/>
                <w:color w:val="000000"/>
              </w:rPr>
              <w:t>sub-criteri di valutazione</w:t>
            </w:r>
          </w:p>
        </w:tc>
        <w:tc>
          <w:tcPr>
            <w:tcW w:w="398" w:type="pct"/>
            <w:shd w:val="clear" w:color="auto" w:fill="D9D9D9"/>
            <w:tcMar>
              <w:top w:w="57" w:type="dxa"/>
              <w:bottom w:w="57" w:type="dxa"/>
            </w:tcMar>
            <w:vAlign w:val="center"/>
            <w:hideMark/>
          </w:tcPr>
          <w:p w:rsidR="0018303C" w:rsidRPr="00F27E87" w:rsidRDefault="0018303C" w:rsidP="00FC22D4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  <w:r w:rsidRPr="00F27E87">
              <w:rPr>
                <w:rFonts w:asciiTheme="minorHAnsi" w:hAnsiTheme="minorHAnsi"/>
                <w:bCs/>
                <w:i/>
                <w:color w:val="000000"/>
              </w:rPr>
              <w:t>punti D</w:t>
            </w:r>
          </w:p>
        </w:tc>
        <w:tc>
          <w:tcPr>
            <w:tcW w:w="366" w:type="pct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18303C" w:rsidRPr="00F27E87" w:rsidRDefault="0018303C" w:rsidP="00FC22D4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  <w:r w:rsidRPr="00F27E87">
              <w:rPr>
                <w:rFonts w:asciiTheme="minorHAnsi" w:hAnsiTheme="minorHAnsi"/>
                <w:bCs/>
                <w:i/>
                <w:color w:val="000000"/>
              </w:rPr>
              <w:t>punti T</w:t>
            </w:r>
          </w:p>
        </w:tc>
      </w:tr>
      <w:tr w:rsidR="00416063" w:rsidRPr="00F27E87" w:rsidDel="007435D0" w:rsidTr="00FC22D4">
        <w:trPr>
          <w:trHeight w:val="330"/>
        </w:trPr>
        <w:tc>
          <w:tcPr>
            <w:tcW w:w="269" w:type="pct"/>
            <w:vAlign w:val="center"/>
          </w:tcPr>
          <w:p w:rsidR="0018303C" w:rsidRPr="00F27E87" w:rsidRDefault="005A5F6E" w:rsidP="00FC22D4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96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8303C" w:rsidRPr="00F27E87" w:rsidRDefault="00341E59" w:rsidP="008965B3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Efficacia delle modalità di esecuzione del servizio</w:t>
            </w:r>
          </w:p>
        </w:tc>
        <w:tc>
          <w:tcPr>
            <w:tcW w:w="371" w:type="pct"/>
            <w:tcMar>
              <w:top w:w="57" w:type="dxa"/>
              <w:bottom w:w="57" w:type="dxa"/>
            </w:tcMar>
            <w:vAlign w:val="center"/>
          </w:tcPr>
          <w:p w:rsidR="0018303C" w:rsidRPr="00F27E87" w:rsidRDefault="00416063" w:rsidP="00416063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37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8303C" w:rsidRPr="00F27E87" w:rsidRDefault="005A5F6E" w:rsidP="006300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8303C" w:rsidRPr="00F27E87">
              <w:rPr>
                <w:rFonts w:asciiTheme="minorHAnsi" w:hAnsiTheme="minorHAnsi"/>
              </w:rPr>
              <w:t>.</w:t>
            </w:r>
            <w:r w:rsidR="00630071" w:rsidRPr="00F27E87">
              <w:rPr>
                <w:rFonts w:asciiTheme="minorHAnsi" w:hAnsiTheme="minorHAnsi"/>
              </w:rPr>
              <w:t>1</w:t>
            </w:r>
          </w:p>
        </w:tc>
        <w:tc>
          <w:tcPr>
            <w:tcW w:w="2250" w:type="pct"/>
            <w:shd w:val="clear" w:color="auto" w:fill="auto"/>
            <w:tcMar>
              <w:top w:w="57" w:type="dxa"/>
              <w:bottom w:w="57" w:type="dxa"/>
            </w:tcMar>
          </w:tcPr>
          <w:p w:rsidR="0018303C" w:rsidRPr="00F27E87" w:rsidRDefault="0018303C" w:rsidP="005E3C6C">
            <w:pPr>
              <w:spacing w:after="0" w:line="240" w:lineRule="auto"/>
              <w:rPr>
                <w:rFonts w:asciiTheme="minorHAnsi" w:hAnsiTheme="minorHAnsi"/>
              </w:rPr>
            </w:pPr>
            <w:r w:rsidRPr="00F27E87">
              <w:rPr>
                <w:rFonts w:asciiTheme="minorHAnsi" w:hAnsiTheme="minorHAnsi"/>
              </w:rPr>
              <w:t>Efficacia delle attività di controllo e sicurezza in cantiere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8303C" w:rsidRPr="00F27E87" w:rsidRDefault="00AA68AB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366" w:type="pct"/>
            <w:tcMar>
              <w:top w:w="57" w:type="dxa"/>
              <w:bottom w:w="57" w:type="dxa"/>
            </w:tcMar>
            <w:vAlign w:val="center"/>
          </w:tcPr>
          <w:p w:rsidR="0018303C" w:rsidRPr="00F27E87" w:rsidRDefault="00341E59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0</w:t>
            </w:r>
          </w:p>
        </w:tc>
      </w:tr>
      <w:tr w:rsidR="00416063" w:rsidRPr="00F27E87" w:rsidDel="007435D0" w:rsidTr="00FC22D4">
        <w:trPr>
          <w:trHeight w:val="330"/>
        </w:trPr>
        <w:tc>
          <w:tcPr>
            <w:tcW w:w="269" w:type="pct"/>
            <w:vAlign w:val="center"/>
          </w:tcPr>
          <w:p w:rsidR="005B725A" w:rsidRPr="00F27E87" w:rsidRDefault="005A5F6E" w:rsidP="00FC22D4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96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197DD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Adeguatezza della struttura tecnico-organizzativa</w:t>
            </w:r>
          </w:p>
        </w:tc>
        <w:tc>
          <w:tcPr>
            <w:tcW w:w="371" w:type="pct"/>
            <w:tcMar>
              <w:top w:w="57" w:type="dxa"/>
              <w:bottom w:w="57" w:type="dxa"/>
            </w:tcMar>
            <w:vAlign w:val="center"/>
          </w:tcPr>
          <w:p w:rsidR="005B725A" w:rsidRPr="00F27E87" w:rsidRDefault="00416063" w:rsidP="002B7FEA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1</w:t>
            </w:r>
            <w:r w:rsidR="002B7FEA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37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A5F6E" w:rsidP="006300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5B725A" w:rsidRPr="00F27E87">
              <w:rPr>
                <w:rFonts w:asciiTheme="minorHAnsi" w:hAnsiTheme="minorHAnsi"/>
              </w:rPr>
              <w:t>.</w:t>
            </w:r>
            <w:r w:rsidR="00630071" w:rsidRPr="00F27E87">
              <w:rPr>
                <w:rFonts w:asciiTheme="minorHAnsi" w:hAnsiTheme="minorHAnsi"/>
              </w:rPr>
              <w:t>1</w:t>
            </w:r>
          </w:p>
        </w:tc>
        <w:tc>
          <w:tcPr>
            <w:tcW w:w="2250" w:type="pct"/>
            <w:shd w:val="clear" w:color="auto" w:fill="auto"/>
            <w:tcMar>
              <w:top w:w="57" w:type="dxa"/>
              <w:bottom w:w="57" w:type="dxa"/>
            </w:tcMar>
          </w:tcPr>
          <w:p w:rsidR="005B725A" w:rsidRPr="00F27E87" w:rsidRDefault="005B725A" w:rsidP="0063007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Adeguatezza dei profili in relazione alla</w:t>
            </w:r>
            <w:r w:rsidRPr="00F27E87">
              <w:rPr>
                <w:rFonts w:asciiTheme="minorHAnsi" w:hAnsiTheme="minorHAnsi"/>
              </w:rPr>
              <w:t xml:space="preserve"> </w:t>
            </w:r>
            <w:r w:rsidRPr="00F27E87">
              <w:rPr>
                <w:rFonts w:asciiTheme="minorHAnsi" w:hAnsiTheme="minorHAnsi"/>
                <w:bCs/>
              </w:rPr>
              <w:t>qualificazione professionale e alle principali esperienze analoghe all’oggetto del contratto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725A" w:rsidRPr="00F27E87" w:rsidRDefault="005B725A" w:rsidP="00F27E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1</w:t>
            </w:r>
            <w:r w:rsidR="00F27E87" w:rsidRPr="00F27E87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366" w:type="pct"/>
            <w:tcMar>
              <w:top w:w="57" w:type="dxa"/>
              <w:bottom w:w="57" w:type="dxa"/>
            </w:tcMar>
            <w:vAlign w:val="center"/>
          </w:tcPr>
          <w:p w:rsidR="005B725A" w:rsidRPr="00F27E87" w:rsidRDefault="00341E59" w:rsidP="00CA5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27E87">
              <w:rPr>
                <w:rFonts w:asciiTheme="minorHAnsi" w:hAnsiTheme="minorHAnsi"/>
                <w:bCs/>
              </w:rPr>
              <w:t>0</w:t>
            </w:r>
          </w:p>
        </w:tc>
      </w:tr>
      <w:tr w:rsidR="005B725A" w:rsidRPr="00630071" w:rsidDel="007435D0" w:rsidTr="00FC22D4">
        <w:trPr>
          <w:trHeight w:val="330"/>
        </w:trPr>
        <w:tc>
          <w:tcPr>
            <w:tcW w:w="4236" w:type="pct"/>
            <w:gridSpan w:val="5"/>
            <w:shd w:val="clear" w:color="auto" w:fill="D9D9D9" w:themeFill="background1" w:themeFillShade="D9"/>
          </w:tcPr>
          <w:p w:rsidR="005B725A" w:rsidRPr="00F27E87" w:rsidRDefault="005B725A" w:rsidP="00C24ECA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F27E87">
              <w:rPr>
                <w:rFonts w:asciiTheme="minorHAnsi" w:hAnsiTheme="minorHAnsi"/>
                <w:b/>
              </w:rPr>
              <w:t>TOTALE PUNTI</w:t>
            </w:r>
          </w:p>
        </w:tc>
        <w:tc>
          <w:tcPr>
            <w:tcW w:w="398" w:type="pc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B725A" w:rsidRPr="00F27E87" w:rsidRDefault="00416063" w:rsidP="00F27E8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27E87">
              <w:rPr>
                <w:rFonts w:asciiTheme="minorHAnsi" w:hAnsiTheme="minorHAnsi"/>
              </w:rPr>
              <w:t>1</w:t>
            </w:r>
            <w:r w:rsidR="00F27E87">
              <w:rPr>
                <w:rFonts w:asciiTheme="minorHAnsi" w:hAnsiTheme="minorHAnsi"/>
              </w:rPr>
              <w:t>5</w:t>
            </w:r>
          </w:p>
        </w:tc>
        <w:tc>
          <w:tcPr>
            <w:tcW w:w="36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B725A" w:rsidRPr="00630071" w:rsidRDefault="00416063" w:rsidP="003B63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27E87">
              <w:rPr>
                <w:rFonts w:asciiTheme="minorHAnsi" w:hAnsiTheme="minorHAnsi"/>
              </w:rPr>
              <w:t>0</w:t>
            </w:r>
          </w:p>
        </w:tc>
      </w:tr>
    </w:tbl>
    <w:p w:rsidR="00326A87" w:rsidRPr="00630071" w:rsidRDefault="00326A87" w:rsidP="005B725A">
      <w:pPr>
        <w:spacing w:after="0"/>
        <w:rPr>
          <w:rFonts w:asciiTheme="minorHAnsi" w:hAnsiTheme="minorHAnsi"/>
        </w:rPr>
      </w:pPr>
    </w:p>
    <w:sectPr w:rsidR="00326A87" w:rsidRPr="00630071" w:rsidSect="005810B0">
      <w:headerReference w:type="default" r:id="rId8"/>
      <w:footerReference w:type="even" r:id="rId9"/>
      <w:footerReference w:type="default" r:id="rId10"/>
      <w:pgSz w:w="11907" w:h="16840" w:code="9"/>
      <w:pgMar w:top="851" w:right="1134" w:bottom="567" w:left="1134" w:header="851" w:footer="284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250" w:rsidRDefault="00155250">
      <w:pPr>
        <w:spacing w:after="0" w:line="240" w:lineRule="auto"/>
      </w:pPr>
      <w:r>
        <w:separator/>
      </w:r>
    </w:p>
  </w:endnote>
  <w:endnote w:type="continuationSeparator" w:id="0">
    <w:p w:rsidR="00155250" w:rsidRDefault="0015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50" w:rsidRDefault="00594E0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739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350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A5D50" w:rsidRDefault="0015525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50" w:rsidRPr="00255618" w:rsidRDefault="00594E0B">
    <w:pPr>
      <w:pStyle w:val="Pidipagina"/>
      <w:jc w:val="right"/>
      <w:rPr>
        <w:rFonts w:ascii="Garamond" w:hAnsi="Garamond"/>
      </w:rPr>
    </w:pPr>
    <w:r w:rsidRPr="00255618">
      <w:rPr>
        <w:rFonts w:ascii="Garamond" w:hAnsi="Garamond"/>
      </w:rPr>
      <w:fldChar w:fldCharType="begin"/>
    </w:r>
    <w:r w:rsidR="00873923" w:rsidRPr="00255618">
      <w:rPr>
        <w:rFonts w:ascii="Garamond" w:hAnsi="Garamond"/>
      </w:rPr>
      <w:instrText>PAGE   \* MERGEFORMAT</w:instrText>
    </w:r>
    <w:r w:rsidRPr="00255618">
      <w:rPr>
        <w:rFonts w:ascii="Garamond" w:hAnsi="Garamond"/>
      </w:rPr>
      <w:fldChar w:fldCharType="separate"/>
    </w:r>
    <w:r w:rsidR="005A5F6E">
      <w:rPr>
        <w:rFonts w:ascii="Garamond" w:hAnsi="Garamond"/>
        <w:noProof/>
      </w:rPr>
      <w:t>2</w:t>
    </w:r>
    <w:r w:rsidRPr="00255618">
      <w:rPr>
        <w:rFonts w:ascii="Garamond" w:hAnsi="Garamond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250" w:rsidRDefault="00155250">
      <w:pPr>
        <w:spacing w:after="0" w:line="240" w:lineRule="auto"/>
      </w:pPr>
      <w:r>
        <w:separator/>
      </w:r>
    </w:p>
  </w:footnote>
  <w:footnote w:type="continuationSeparator" w:id="0">
    <w:p w:rsidR="00155250" w:rsidRDefault="0015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80" w:rsidRPr="00061CF8" w:rsidRDefault="00061CF8" w:rsidP="00331380">
    <w:pPr>
      <w:spacing w:line="360" w:lineRule="exact"/>
      <w:rPr>
        <w:rFonts w:asciiTheme="minorHAnsi" w:hAnsiTheme="minorHAnsi"/>
        <w:i/>
        <w:smallCaps/>
        <w:sz w:val="24"/>
        <w:szCs w:val="24"/>
        <w:lang w:eastAsia="it-IT"/>
      </w:rPr>
    </w:pPr>
    <w:bookmarkStart w:id="1" w:name="_Toc380501889"/>
    <w:bookmarkStart w:id="2" w:name="_Toc381869718"/>
    <w:r w:rsidRPr="00061CF8">
      <w:rPr>
        <w:rFonts w:asciiTheme="minorHAnsi" w:hAnsiTheme="minorHAnsi"/>
        <w:i/>
        <w:smallCaps/>
        <w:sz w:val="24"/>
        <w:szCs w:val="24"/>
        <w:lang w:eastAsia="it-IT"/>
      </w:rPr>
      <w:t xml:space="preserve">Allegato </w:t>
    </w:r>
    <w:r w:rsidR="00761462">
      <w:rPr>
        <w:rFonts w:asciiTheme="minorHAnsi" w:hAnsiTheme="minorHAnsi"/>
        <w:i/>
        <w:smallCaps/>
        <w:sz w:val="24"/>
        <w:szCs w:val="24"/>
        <w:lang w:eastAsia="it-IT"/>
      </w:rPr>
      <w:t>7</w:t>
    </w:r>
    <w:r w:rsidRPr="00061CF8">
      <w:rPr>
        <w:rFonts w:asciiTheme="minorHAnsi" w:hAnsiTheme="minorHAnsi"/>
        <w:i/>
        <w:smallCaps/>
        <w:sz w:val="24"/>
        <w:szCs w:val="24"/>
        <w:lang w:eastAsia="it-IT"/>
      </w:rPr>
      <w:t xml:space="preserve"> </w:t>
    </w:r>
    <w:r w:rsidR="00331380" w:rsidRPr="00061CF8">
      <w:rPr>
        <w:rFonts w:asciiTheme="minorHAnsi" w:hAnsiTheme="minorHAnsi"/>
        <w:i/>
        <w:smallCaps/>
        <w:sz w:val="24"/>
        <w:szCs w:val="24"/>
        <w:lang w:eastAsia="it-IT"/>
      </w:rPr>
      <w:t>criteri di valutazione dell’offerta tecnica</w:t>
    </w:r>
    <w:bookmarkEnd w:id="1"/>
    <w:bookmarkEnd w:id="2"/>
    <w:r w:rsidR="0078006E" w:rsidRPr="00061CF8">
      <w:rPr>
        <w:rFonts w:asciiTheme="minorHAnsi" w:hAnsiTheme="minorHAnsi"/>
        <w:i/>
        <w:smallCaps/>
        <w:sz w:val="24"/>
        <w:szCs w:val="24"/>
        <w:lang w:eastAsia="it-I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46B"/>
    <w:multiLevelType w:val="hybridMultilevel"/>
    <w:tmpl w:val="A5F29F52"/>
    <w:lvl w:ilvl="0" w:tplc="9C70DBC4">
      <w:start w:val="2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6017F"/>
    <w:multiLevelType w:val="hybridMultilevel"/>
    <w:tmpl w:val="466AB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F0878"/>
    <w:multiLevelType w:val="hybridMultilevel"/>
    <w:tmpl w:val="28CEC1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873923"/>
    <w:rsid w:val="00010DB0"/>
    <w:rsid w:val="000139E8"/>
    <w:rsid w:val="00016FA7"/>
    <w:rsid w:val="00021468"/>
    <w:rsid w:val="00046527"/>
    <w:rsid w:val="00047BEB"/>
    <w:rsid w:val="00057DFF"/>
    <w:rsid w:val="000614ED"/>
    <w:rsid w:val="00061CF8"/>
    <w:rsid w:val="00071568"/>
    <w:rsid w:val="00075AAE"/>
    <w:rsid w:val="000922B4"/>
    <w:rsid w:val="000A6F67"/>
    <w:rsid w:val="000B4230"/>
    <w:rsid w:val="000D5CFF"/>
    <w:rsid w:val="000E4837"/>
    <w:rsid w:val="00103069"/>
    <w:rsid w:val="0012166A"/>
    <w:rsid w:val="00124CE6"/>
    <w:rsid w:val="00135B0E"/>
    <w:rsid w:val="001430A7"/>
    <w:rsid w:val="001531D4"/>
    <w:rsid w:val="001540A1"/>
    <w:rsid w:val="00155250"/>
    <w:rsid w:val="00165576"/>
    <w:rsid w:val="0018303C"/>
    <w:rsid w:val="0018549A"/>
    <w:rsid w:val="00191399"/>
    <w:rsid w:val="00193A84"/>
    <w:rsid w:val="0019632A"/>
    <w:rsid w:val="001A63EC"/>
    <w:rsid w:val="001B7E8F"/>
    <w:rsid w:val="001C0B8B"/>
    <w:rsid w:val="001D3FA8"/>
    <w:rsid w:val="001E2724"/>
    <w:rsid w:val="001E4574"/>
    <w:rsid w:val="001F0E29"/>
    <w:rsid w:val="001F1AE7"/>
    <w:rsid w:val="001F3D26"/>
    <w:rsid w:val="00202330"/>
    <w:rsid w:val="00206CB5"/>
    <w:rsid w:val="00217F38"/>
    <w:rsid w:val="00255618"/>
    <w:rsid w:val="002717A4"/>
    <w:rsid w:val="00277D2D"/>
    <w:rsid w:val="00287D90"/>
    <w:rsid w:val="00290203"/>
    <w:rsid w:val="002972EA"/>
    <w:rsid w:val="002A16FB"/>
    <w:rsid w:val="002B1A01"/>
    <w:rsid w:val="002B7FEA"/>
    <w:rsid w:val="002C4269"/>
    <w:rsid w:val="002E41AE"/>
    <w:rsid w:val="002F3C78"/>
    <w:rsid w:val="002F5571"/>
    <w:rsid w:val="00326A87"/>
    <w:rsid w:val="00326D74"/>
    <w:rsid w:val="00327BEE"/>
    <w:rsid w:val="00331380"/>
    <w:rsid w:val="00341E59"/>
    <w:rsid w:val="00344657"/>
    <w:rsid w:val="00366792"/>
    <w:rsid w:val="00376D64"/>
    <w:rsid w:val="00381768"/>
    <w:rsid w:val="00397464"/>
    <w:rsid w:val="003A2022"/>
    <w:rsid w:val="003B6369"/>
    <w:rsid w:val="003C0937"/>
    <w:rsid w:val="003D197D"/>
    <w:rsid w:val="003E309C"/>
    <w:rsid w:val="003E4BA4"/>
    <w:rsid w:val="00411444"/>
    <w:rsid w:val="00416063"/>
    <w:rsid w:val="004175CA"/>
    <w:rsid w:val="00426EA6"/>
    <w:rsid w:val="0043400C"/>
    <w:rsid w:val="004458C2"/>
    <w:rsid w:val="004661E7"/>
    <w:rsid w:val="0047028B"/>
    <w:rsid w:val="00475EC8"/>
    <w:rsid w:val="00476924"/>
    <w:rsid w:val="0048353D"/>
    <w:rsid w:val="00484EA2"/>
    <w:rsid w:val="00491750"/>
    <w:rsid w:val="004A1E9B"/>
    <w:rsid w:val="004A32D1"/>
    <w:rsid w:val="004B23D3"/>
    <w:rsid w:val="004B7961"/>
    <w:rsid w:val="004D47A1"/>
    <w:rsid w:val="004D7DA5"/>
    <w:rsid w:val="004E5651"/>
    <w:rsid w:val="004E5F13"/>
    <w:rsid w:val="00500ED9"/>
    <w:rsid w:val="0050153D"/>
    <w:rsid w:val="00501EEF"/>
    <w:rsid w:val="00504C6D"/>
    <w:rsid w:val="00505939"/>
    <w:rsid w:val="00511D79"/>
    <w:rsid w:val="0051444B"/>
    <w:rsid w:val="00517526"/>
    <w:rsid w:val="00523D55"/>
    <w:rsid w:val="005277E1"/>
    <w:rsid w:val="00544C60"/>
    <w:rsid w:val="00544CD9"/>
    <w:rsid w:val="005810B0"/>
    <w:rsid w:val="00594E0B"/>
    <w:rsid w:val="005A5F6E"/>
    <w:rsid w:val="005B64F0"/>
    <w:rsid w:val="005B725A"/>
    <w:rsid w:val="005C728F"/>
    <w:rsid w:val="005C75F0"/>
    <w:rsid w:val="005D4AE0"/>
    <w:rsid w:val="005E3C6C"/>
    <w:rsid w:val="00603D3E"/>
    <w:rsid w:val="00610D04"/>
    <w:rsid w:val="006116BD"/>
    <w:rsid w:val="006120A8"/>
    <w:rsid w:val="00626EB0"/>
    <w:rsid w:val="00630071"/>
    <w:rsid w:val="00652235"/>
    <w:rsid w:val="00652BC0"/>
    <w:rsid w:val="006559DB"/>
    <w:rsid w:val="0067133F"/>
    <w:rsid w:val="00681B42"/>
    <w:rsid w:val="006C15C5"/>
    <w:rsid w:val="006C3EBF"/>
    <w:rsid w:val="006C5846"/>
    <w:rsid w:val="006D5A07"/>
    <w:rsid w:val="006E4F64"/>
    <w:rsid w:val="006E6C88"/>
    <w:rsid w:val="006F467A"/>
    <w:rsid w:val="007032BA"/>
    <w:rsid w:val="00707D5D"/>
    <w:rsid w:val="007122CC"/>
    <w:rsid w:val="007352AA"/>
    <w:rsid w:val="0074358B"/>
    <w:rsid w:val="00747408"/>
    <w:rsid w:val="007515D3"/>
    <w:rsid w:val="007517C9"/>
    <w:rsid w:val="00761462"/>
    <w:rsid w:val="00764D3F"/>
    <w:rsid w:val="0078006E"/>
    <w:rsid w:val="00783A51"/>
    <w:rsid w:val="00796656"/>
    <w:rsid w:val="007E168A"/>
    <w:rsid w:val="007E4ACE"/>
    <w:rsid w:val="008068D6"/>
    <w:rsid w:val="008134D9"/>
    <w:rsid w:val="008138F1"/>
    <w:rsid w:val="008152B2"/>
    <w:rsid w:val="008214CE"/>
    <w:rsid w:val="00821C33"/>
    <w:rsid w:val="00826E69"/>
    <w:rsid w:val="00831DE2"/>
    <w:rsid w:val="00840567"/>
    <w:rsid w:val="00852982"/>
    <w:rsid w:val="00856F55"/>
    <w:rsid w:val="0086759C"/>
    <w:rsid w:val="00873923"/>
    <w:rsid w:val="00880D45"/>
    <w:rsid w:val="008A1433"/>
    <w:rsid w:val="008C23FE"/>
    <w:rsid w:val="008C29D3"/>
    <w:rsid w:val="008D4BEA"/>
    <w:rsid w:val="008D4FA9"/>
    <w:rsid w:val="008E1918"/>
    <w:rsid w:val="008F3C1F"/>
    <w:rsid w:val="00910729"/>
    <w:rsid w:val="00943A23"/>
    <w:rsid w:val="00956ED5"/>
    <w:rsid w:val="00960641"/>
    <w:rsid w:val="0096372E"/>
    <w:rsid w:val="00990979"/>
    <w:rsid w:val="00990E60"/>
    <w:rsid w:val="00991554"/>
    <w:rsid w:val="00992107"/>
    <w:rsid w:val="009932A3"/>
    <w:rsid w:val="009D3C5A"/>
    <w:rsid w:val="009D3E06"/>
    <w:rsid w:val="009F728D"/>
    <w:rsid w:val="00A07E76"/>
    <w:rsid w:val="00A11209"/>
    <w:rsid w:val="00A11654"/>
    <w:rsid w:val="00A1175D"/>
    <w:rsid w:val="00A123B9"/>
    <w:rsid w:val="00A13004"/>
    <w:rsid w:val="00A17C1D"/>
    <w:rsid w:val="00A23847"/>
    <w:rsid w:val="00A3385F"/>
    <w:rsid w:val="00A70EF7"/>
    <w:rsid w:val="00A90F05"/>
    <w:rsid w:val="00AA60F3"/>
    <w:rsid w:val="00AA68AB"/>
    <w:rsid w:val="00AC1FDD"/>
    <w:rsid w:val="00AD298A"/>
    <w:rsid w:val="00B05E84"/>
    <w:rsid w:val="00B1171F"/>
    <w:rsid w:val="00B33036"/>
    <w:rsid w:val="00B42F1E"/>
    <w:rsid w:val="00B5009D"/>
    <w:rsid w:val="00B611AD"/>
    <w:rsid w:val="00B61790"/>
    <w:rsid w:val="00B7010F"/>
    <w:rsid w:val="00B72B7D"/>
    <w:rsid w:val="00B921D1"/>
    <w:rsid w:val="00BA0618"/>
    <w:rsid w:val="00BB3C9D"/>
    <w:rsid w:val="00BD4073"/>
    <w:rsid w:val="00BD64B4"/>
    <w:rsid w:val="00BE07F2"/>
    <w:rsid w:val="00BE76F7"/>
    <w:rsid w:val="00BF0D36"/>
    <w:rsid w:val="00BF3F0F"/>
    <w:rsid w:val="00C003FC"/>
    <w:rsid w:val="00C14CE1"/>
    <w:rsid w:val="00C24ECA"/>
    <w:rsid w:val="00C25969"/>
    <w:rsid w:val="00C502BA"/>
    <w:rsid w:val="00C63188"/>
    <w:rsid w:val="00C73436"/>
    <w:rsid w:val="00C86C05"/>
    <w:rsid w:val="00C943D5"/>
    <w:rsid w:val="00C94D92"/>
    <w:rsid w:val="00C96C0B"/>
    <w:rsid w:val="00CA4E4F"/>
    <w:rsid w:val="00CA5F2F"/>
    <w:rsid w:val="00CB3E82"/>
    <w:rsid w:val="00CB6AFD"/>
    <w:rsid w:val="00CD16AA"/>
    <w:rsid w:val="00CD5B51"/>
    <w:rsid w:val="00CF72BD"/>
    <w:rsid w:val="00D0202F"/>
    <w:rsid w:val="00D02784"/>
    <w:rsid w:val="00D279B2"/>
    <w:rsid w:val="00D43E0C"/>
    <w:rsid w:val="00D44DD8"/>
    <w:rsid w:val="00D471BA"/>
    <w:rsid w:val="00D5141D"/>
    <w:rsid w:val="00D63CD6"/>
    <w:rsid w:val="00D75B45"/>
    <w:rsid w:val="00DA7D2A"/>
    <w:rsid w:val="00DB4DC0"/>
    <w:rsid w:val="00DD5F51"/>
    <w:rsid w:val="00DD762B"/>
    <w:rsid w:val="00DF3FFC"/>
    <w:rsid w:val="00E04C1E"/>
    <w:rsid w:val="00E14B76"/>
    <w:rsid w:val="00E171F1"/>
    <w:rsid w:val="00E2427E"/>
    <w:rsid w:val="00E30C18"/>
    <w:rsid w:val="00E32D74"/>
    <w:rsid w:val="00E51471"/>
    <w:rsid w:val="00E55AE1"/>
    <w:rsid w:val="00E60CC9"/>
    <w:rsid w:val="00E61DD6"/>
    <w:rsid w:val="00E7471B"/>
    <w:rsid w:val="00E772C6"/>
    <w:rsid w:val="00E814EE"/>
    <w:rsid w:val="00E920BA"/>
    <w:rsid w:val="00EA0A8D"/>
    <w:rsid w:val="00EA3502"/>
    <w:rsid w:val="00EA4CE7"/>
    <w:rsid w:val="00EE5D4A"/>
    <w:rsid w:val="00F02DB2"/>
    <w:rsid w:val="00F0321D"/>
    <w:rsid w:val="00F16F2F"/>
    <w:rsid w:val="00F26A3D"/>
    <w:rsid w:val="00F27E87"/>
    <w:rsid w:val="00F46F8F"/>
    <w:rsid w:val="00F54021"/>
    <w:rsid w:val="00F74158"/>
    <w:rsid w:val="00F766CB"/>
    <w:rsid w:val="00F831AF"/>
    <w:rsid w:val="00F84118"/>
    <w:rsid w:val="00F919D5"/>
    <w:rsid w:val="00FA3CA5"/>
    <w:rsid w:val="00FA63AC"/>
    <w:rsid w:val="00FB32C7"/>
    <w:rsid w:val="00FC22D4"/>
    <w:rsid w:val="00FD1A6D"/>
    <w:rsid w:val="00FD7B0E"/>
    <w:rsid w:val="00FE73FB"/>
    <w:rsid w:val="00FE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923"/>
    <w:pPr>
      <w:jc w:val="both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73923"/>
    <w:pPr>
      <w:tabs>
        <w:tab w:val="center" w:pos="4819"/>
        <w:tab w:val="right" w:pos="9638"/>
      </w:tabs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923"/>
    <w:rPr>
      <w:rFonts w:ascii="Calibri" w:eastAsia="Times New Roman" w:hAnsi="Calibri" w:cs="Times New Roman"/>
      <w:sz w:val="20"/>
      <w:szCs w:val="20"/>
      <w:lang w:eastAsia="it-IT"/>
    </w:rPr>
  </w:style>
  <w:style w:type="character" w:styleId="Numeropagina">
    <w:name w:val="page number"/>
    <w:rsid w:val="00873923"/>
  </w:style>
  <w:style w:type="paragraph" w:styleId="Intestazione">
    <w:name w:val="header"/>
    <w:basedOn w:val="Normale"/>
    <w:link w:val="IntestazioneCarattere"/>
    <w:uiPriority w:val="99"/>
    <w:unhideWhenUsed/>
    <w:rsid w:val="00331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38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380"/>
    <w:rPr>
      <w:rFonts w:ascii="Tahoma" w:eastAsia="Times New Roman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16F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16F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C29D3"/>
    <w:pPr>
      <w:spacing w:after="0"/>
      <w:ind w:left="720"/>
    </w:pPr>
    <w:rPr>
      <w:rFonts w:ascii="Garamond" w:eastAsia="Calibri" w:hAnsi="Garamond"/>
      <w:sz w:val="24"/>
      <w:lang w:eastAsia="it-IT"/>
    </w:rPr>
  </w:style>
  <w:style w:type="character" w:styleId="Rimandocommento">
    <w:name w:val="annotation reference"/>
    <w:rsid w:val="00F26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26A3D"/>
    <w:pPr>
      <w:spacing w:after="0"/>
    </w:pPr>
    <w:rPr>
      <w:rFonts w:ascii="Garamond" w:hAnsi="Garamond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26A3D"/>
    <w:rPr>
      <w:rFonts w:ascii="Garamond" w:eastAsia="Times New Roman" w:hAnsi="Garamond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4E4F"/>
    <w:pPr>
      <w:spacing w:after="200" w:line="240" w:lineRule="auto"/>
    </w:pPr>
    <w:rPr>
      <w:rFonts w:ascii="Calibri" w:hAnsi="Calibr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4E4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89F4-3C15-42C4-81F3-384C7664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Candia Adolfo</dc:creator>
  <cp:lastModifiedBy>utente</cp:lastModifiedBy>
  <cp:revision>6</cp:revision>
  <cp:lastPrinted>2019-11-21T17:24:00Z</cp:lastPrinted>
  <dcterms:created xsi:type="dcterms:W3CDTF">2019-11-20T16:13:00Z</dcterms:created>
  <dcterms:modified xsi:type="dcterms:W3CDTF">2019-11-21T17:40:00Z</dcterms:modified>
</cp:coreProperties>
</file>