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ffc000" w:val="clear"/>
        <w:spacing w:after="0" w:before="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MODELLO 2 – Dichiarazione sostitutiva  personale “altri soggetti”</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tbl>
      <w:tblPr>
        <w:tblStyle w:val="Table1"/>
        <w:tblW w:w="9818.0" w:type="dxa"/>
        <w:jc w:val="left"/>
        <w:tblInd w:w="-128.0" w:type="dxa"/>
        <w:tblLayout w:type="fixed"/>
        <w:tblLook w:val="0000"/>
      </w:tblPr>
      <w:tblGrid>
        <w:gridCol w:w="9818"/>
        <w:tblGridChange w:id="0">
          <w:tblGrid>
            <w:gridCol w:w="981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2f2f2" w:val="cle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1f497d"/>
                <w:sz w:val="20"/>
                <w:szCs w:val="20"/>
                <w:u w:val="none"/>
                <w:shd w:fill="auto" w:val="clear"/>
                <w:vertAlign w:val="baseline"/>
                <w:rtl w:val="0"/>
              </w:rPr>
              <w:t xml:space="preserve">DICHIARAZIONE EVENTUALE ai sensi dell’art. 94 comma 1 e comma 2 e dell’art. 98 comma 3 lett. f)</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1"/>
                <w:iCs w:val="1"/>
                <w:smallCaps w:val="0"/>
                <w:strike w:val="0"/>
                <w:color w:val="1f497d"/>
                <w:sz w:val="20"/>
                <w:szCs w:val="20"/>
                <w:u w:val="none"/>
                <w:shd w:fill="auto" w:val="clear"/>
                <w:vertAlign w:val="baseline"/>
                <w:rtl w:val="0"/>
              </w:rPr>
              <w:t xml:space="preserve">DEL D.LGS. 36/2023 RESA SINGOLARMENTE DA TUTTI I SOGGETTI DI CUI ALL’ART. 94, COMMA 3 DEL D.LGS. 36/2023. </w:t>
            </w:r>
            <w:r w:rsidDel="00000000" w:rsidR="00000000" w:rsidRPr="00000000">
              <w:rPr>
                <w:rFonts w:ascii="Arial" w:cs="Arial" w:eastAsia="Arial" w:hAnsi="Arial"/>
                <w:b w:val="0"/>
                <w:bCs w:val="0"/>
                <w:i w:val="1"/>
                <w:iCs w:val="1"/>
                <w:smallCaps w:val="0"/>
                <w:strike w:val="0"/>
                <w:color w:val="000000"/>
                <w:sz w:val="16"/>
                <w:szCs w:val="16"/>
                <w:u w:val="none"/>
                <w:shd w:fill="auto" w:val="clear"/>
                <w:vertAlign w:val="baseline"/>
                <w:rtl w:val="0"/>
              </w:rPr>
              <w:t xml:space="preserve">(dal  titolare e dal direttore tecnico se si tratta di impresa individuale; dai soci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o dai soggetti muniti di poteri di rappresentanza, di direzione o di controllo, dal direttore tecnico, dal socio unico persona fisica, ovvero dal socio di maggioranza in caso di società con meno di quattro soci, se si tratta di altro tipo di società o consorzio).</w:t>
            </w:r>
            <w:r w:rsidDel="00000000" w:rsidR="00000000" w:rsidRPr="00000000">
              <w:rPr>
                <w:rtl w:val="0"/>
              </w:rPr>
            </w:r>
          </w:p>
        </w:tc>
      </w:tr>
    </w:tbl>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114300" distR="114300">
            <wp:extent cx="6450330" cy="1213485"/>
            <wp:effectExtent b="0" l="0" r="0" t="0"/>
            <wp:docPr id="103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450330" cy="121348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60" w:before="240" w:line="240" w:lineRule="auto"/>
        <w:ind w:left="720" w:right="0" w:firstLine="4809"/>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u2oou0tsqedp" w:id="0"/>
      <w:bookmarkEnd w:id="0"/>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ab/>
        <w:tab/>
        <w:tab/>
        <w:tab/>
        <w:tab/>
        <w:tab/>
        <w:tab/>
        <w:tab/>
        <w:tab/>
        <w:tab/>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Spett.le Centrale Unica di Committenza</w:t>
      </w:r>
    </w:p>
    <w:p w:rsidR="00000000" w:rsidDel="00000000" w:rsidP="00000000" w:rsidRDefault="00000000" w:rsidRPr="00000000" w14:paraId="00000006">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20" w:right="0" w:firstLine="48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Unione dei Comuni Madonie</w:t>
      </w:r>
    </w:p>
    <w:p w:rsidR="00000000" w:rsidDel="00000000" w:rsidP="00000000" w:rsidRDefault="00000000" w:rsidRPr="00000000" w14:paraId="00000007">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720" w:right="0" w:firstLine="48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Piazza del Popolo</w:t>
      </w:r>
    </w:p>
    <w:p w:rsidR="00000000" w:rsidDel="00000000" w:rsidP="00000000" w:rsidRDefault="00000000" w:rsidRPr="00000000" w14:paraId="0000000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48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90026 Petralia Soprana (PA)</w:t>
      </w:r>
    </w:p>
    <w:p w:rsidR="00000000" w:rsidDel="00000000" w:rsidP="00000000" w:rsidRDefault="00000000" w:rsidRPr="00000000" w14:paraId="0000000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48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9894.0" w:type="dxa"/>
        <w:jc w:val="left"/>
        <w:tblInd w:w="-128.0" w:type="dxa"/>
        <w:tblLayout w:type="fixed"/>
        <w:tblLook w:val="0000"/>
      </w:tblPr>
      <w:tblGrid>
        <w:gridCol w:w="9894"/>
        <w:tblGridChange w:id="0">
          <w:tblGrid>
            <w:gridCol w:w="989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70c0"/>
                <w:sz w:val="20"/>
                <w:szCs w:val="20"/>
                <w:u w:val="none"/>
                <w:shd w:fill="auto" w:val="clear"/>
                <w:vertAlign w:val="baseline"/>
              </w:rPr>
            </w:pPr>
            <w:bookmarkStart w:colFirst="0" w:colLast="0" w:name="_heading=h.1m9xjay5c16n" w:id="1"/>
            <w:bookmarkEnd w:id="1"/>
            <w:r w:rsidDel="00000000" w:rsidR="00000000" w:rsidRPr="00000000">
              <w:rPr>
                <w:rFonts w:ascii="Times New Roman" w:cs="Times New Roman" w:eastAsia="Times New Roman" w:hAnsi="Times New Roman"/>
                <w:b w:val="1"/>
                <w:bCs w:val="1"/>
                <w:i w:val="0"/>
                <w:iCs w:val="0"/>
                <w:smallCaps w:val="0"/>
                <w:strike w:val="0"/>
                <w:color w:val="0070c0"/>
                <w:sz w:val="20"/>
                <w:szCs w:val="20"/>
                <w:u w:val="none"/>
                <w:shd w:fill="auto" w:val="clear"/>
                <w:vertAlign w:val="baseline"/>
                <w:rtl w:val="0"/>
              </w:rPr>
              <w:t xml:space="preserve">AFFIDAMENTO DELLA FORNITURA E INSTALLAZIONE DI N.3 IMPIANTI DI TRATTAMENTO DI BIOMASSA, DERIVANTE DAGLI SFALCI DI POTATURA, PER LA PRODUZIONE DI PELLET DA INSTALLARE ALL’INTERNO DEI CAPANNONI DEI COMUNI DI GERACI SICULO, SCLAFANI BAGNI E COLLESANO, NELL’AMBITO DEL PROGETTO DI “REALIZZAZIONE DI UNA RETE DI PIATTAFORME DI TRATTAMENTO DI BIOMASSA LIGNOCELLULOSA E AGRICOLA IN FILIERA CORTA” - CUP: B82C19000030006</w:t>
              <w:br w:type="textWrapping"/>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Procedura aperta ai sensi dell’ex art. 71 del D. Lgs. 36/2023 criterio di aggiudicazione dell'offerta economicamente più vantaggiosa, individuata sulla base del miglior rapporto qualità/prezzo, ai sensi </w:t>
            </w:r>
            <w:r w:rsidDel="00000000" w:rsidR="00000000" w:rsidRPr="00000000">
              <w:rPr>
                <w:rFonts w:ascii="Times New Roman" w:cs="Times New Roman" w:eastAsia="Times New Roman" w:hAnsi="Times New Roman"/>
                <w:b w:val="0"/>
                <w:bCs w:val="0"/>
                <w:i w:val="0"/>
                <w:iCs w:val="0"/>
                <w:smallCaps w:val="0"/>
                <w:strike w:val="0"/>
                <w:color w:val="0070c0"/>
                <w:sz w:val="20"/>
                <w:szCs w:val="20"/>
                <w:u w:val="none"/>
                <w:shd w:fill="auto" w:val="clear"/>
                <w:vertAlign w:val="baseline"/>
                <w:rtl w:val="0"/>
              </w:rPr>
              <w:t xml:space="preserve">dell'art. 108, comma 4</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del Codice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TRAMITE GARA TELEMATICA SULLA PIATTAFORMA </w:t>
            </w:r>
            <w:hyperlink r:id="rId8">
              <w:r w:rsidDel="00000000" w:rsidR="00000000" w:rsidRPr="00000000">
                <w:rPr>
                  <w:rFonts w:ascii="Times New Roman" w:cs="Times New Roman" w:eastAsia="Times New Roman" w:hAnsi="Times New Roman"/>
                  <w:b w:val="0"/>
                  <w:bCs w:val="0"/>
                  <w:i w:val="0"/>
                  <w:iCs w:val="0"/>
                  <w:smallCaps w:val="0"/>
                  <w:strike w:val="0"/>
                  <w:color w:val="0000ff"/>
                  <w:sz w:val="20"/>
                  <w:szCs w:val="20"/>
                  <w:u w:val="single"/>
                  <w:shd w:fill="auto" w:val="clear"/>
                  <w:vertAlign w:val="baseline"/>
                  <w:rtl w:val="0"/>
                </w:rPr>
                <w:t xml:space="preserve">https://portaleappalti.ponmetropalermo.it</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894"/>
              </w:tabs>
              <w:spacing w:after="0" w:before="0" w:line="240" w:lineRule="auto"/>
              <w:ind w:left="103" w:right="10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644" w:right="0" w:firstLine="0"/>
              <w:jc w:val="both"/>
              <w:rPr>
                <w:rFonts w:ascii="Times New Roman" w:cs="Times New Roman" w:eastAsia="Times New Roman" w:hAnsi="Times New Roman"/>
                <w:b w:val="0"/>
                <w:bCs w:val="0"/>
                <w:i w:val="0"/>
                <w:iCs w:val="0"/>
                <w:smallCaps w:val="0"/>
                <w:strike w:val="0"/>
                <w:color w:val="0070c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l’importo dell’appalto è pari ad €</w:t>
            </w:r>
            <w:r w:rsidDel="00000000" w:rsidR="00000000" w:rsidRPr="00000000">
              <w:rPr>
                <w:rFonts w:ascii="Times New Roman" w:cs="Times New Roman" w:eastAsia="Times New Roman" w:hAnsi="Times New Roman"/>
                <w:b w:val="1"/>
                <w:bCs w:val="1"/>
                <w:i w:val="0"/>
                <w:iCs w:val="0"/>
                <w:smallCaps w:val="0"/>
                <w:strike w:val="0"/>
                <w:color w:val="0070c0"/>
                <w:sz w:val="22"/>
                <w:szCs w:val="22"/>
                <w:u w:val="none"/>
                <w:shd w:fill="auto" w:val="clear"/>
                <w:vertAlign w:val="baseline"/>
                <w:rtl w:val="0"/>
              </w:rPr>
              <w:t xml:space="preserve"> 1.464.695,10 oltre IVA al </w:t>
            </w:r>
            <w:r w:rsidDel="00000000" w:rsidR="00000000" w:rsidRPr="00000000">
              <w:rPr>
                <w:b w:val="1"/>
                <w:bCs w:val="1"/>
                <w:color w:val="0070c0"/>
                <w:sz w:val="22"/>
                <w:szCs w:val="22"/>
                <w:rtl w:val="0"/>
              </w:rPr>
              <w:t xml:space="preserve">22</w:t>
            </w:r>
            <w:r w:rsidDel="00000000" w:rsidR="00000000" w:rsidRPr="00000000">
              <w:rPr>
                <w:rFonts w:ascii="Times New Roman" w:cs="Times New Roman" w:eastAsia="Times New Roman" w:hAnsi="Times New Roman"/>
                <w:b w:val="1"/>
                <w:bCs w:val="1"/>
                <w:i w:val="0"/>
                <w:iCs w:val="0"/>
                <w:smallCaps w:val="0"/>
                <w:strike w:val="0"/>
                <w:color w:val="0070c0"/>
                <w:sz w:val="22"/>
                <w:szCs w:val="22"/>
                <w:u w:val="none"/>
                <w:shd w:fill="auto" w:val="clear"/>
                <w:vertAlign w:val="baseline"/>
                <w:rtl w:val="0"/>
              </w:rPr>
              <w:t xml:space="preserve">% di</w:t>
            </w: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 cui:</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70c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€ 1.463.695,10 importo soggetto a ribasso;</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70c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70c0"/>
                <w:sz w:val="20"/>
                <w:szCs w:val="20"/>
                <w:u w:val="none"/>
                <w:shd w:fill="auto" w:val="clear"/>
                <w:vertAlign w:val="baseline"/>
                <w:rtl w:val="0"/>
              </w:rPr>
              <w:t xml:space="preserve">1.000,00 per oneri di sicurezza non soggetti a ribasso</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894"/>
              </w:tabs>
              <w:spacing w:after="0" w:before="0" w:line="240" w:lineRule="auto"/>
              <w:ind w:left="103" w:right="10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color="000000" w:space="0" w:sz="0" w:val="none"/>
                <w:left w:color="000000" w:space="0" w:sz="0" w:val="none"/>
                <w:bottom w:color="000000" w:space="0" w:sz="0" w:val="none"/>
                <w:right w:color="000000" w:space="0" w:sz="0" w:val="none"/>
                <w:between w:space="0" w:sz="0" w:val="nil"/>
              </w:pBdr>
              <w:shd w:fill="auto" w:val="clear"/>
              <w:tabs>
                <w:tab w:val="left" w:leader="none" w:pos="7894"/>
              </w:tabs>
              <w:spacing w:after="0" w:before="0" w:line="240" w:lineRule="auto"/>
              <w:ind w:left="103" w:right="10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Stazione Appaltante</w:t>
            </w:r>
            <w:r w:rsidDel="00000000" w:rsidR="00000000" w:rsidRPr="00000000">
              <w:rPr>
                <w:rFonts w:ascii="Times New Roman" w:cs="Times New Roman" w:eastAsia="Times New Roman" w:hAnsi="Times New Roman"/>
                <w:b w:val="1"/>
                <w:bCs w:val="1"/>
                <w:i w:val="0"/>
                <w:iCs w:val="0"/>
                <w:smallCaps w:val="0"/>
                <w:strike w:val="0"/>
                <w:color w:val="0070c0"/>
                <w:sz w:val="20"/>
                <w:szCs w:val="20"/>
                <w:u w:val="none"/>
                <w:shd w:fill="auto" w:val="clear"/>
                <w:vertAlign w:val="baseline"/>
                <w:rtl w:val="0"/>
              </w:rPr>
              <w:t xml:space="preserve">: UNIONE DEI COMUNI “MADONIE”</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 (PA)</w:t>
            </w:r>
            <w:r w:rsidDel="00000000" w:rsidR="00000000" w:rsidRPr="00000000">
              <w:rPr>
                <w:rtl w:val="0"/>
              </w:rPr>
            </w:r>
          </w:p>
        </w:tc>
      </w:tr>
    </w:tbl>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0" w:right="0" w:firstLine="0"/>
        <w:jc w:val="right"/>
        <w:rPr>
          <w:rFonts w:ascii="Calibri" w:cs="Calibri" w:eastAsia="Calibri" w:hAnsi="Calibri"/>
          <w:b w:val="0"/>
          <w:bCs w:val="0"/>
          <w:i w:val="0"/>
          <w:iCs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140" w:before="0" w:line="36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Il/La sottoscritto… ………………………………………………………………………………….……………………                       nato/a a ……………………………….…………………….………..……. il ……………………….……………….. residente in …………..……………………..……… (Prov. ……) via …………...…………………….………n …… </w:t>
      </w: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9"/>
          <w:tab w:val="left" w:leader="none" w:pos="5670"/>
        </w:tabs>
        <w:spacing w:after="0" w:before="80" w:line="276"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nella qualità di</w:t>
      </w:r>
    </w:p>
    <w:tbl>
      <w:tblPr>
        <w:tblStyle w:val="Table3"/>
        <w:tblW w:w="9327.0" w:type="dxa"/>
        <w:jc w:val="center"/>
        <w:tblLayout w:type="fixed"/>
        <w:tblLook w:val="0000"/>
      </w:tblPr>
      <w:tblGrid>
        <w:gridCol w:w="2127"/>
        <w:gridCol w:w="7200"/>
        <w:tblGridChange w:id="0">
          <w:tblGrid>
            <w:gridCol w:w="2127"/>
            <w:gridCol w:w="7200"/>
          </w:tblGrid>
        </w:tblGridChange>
      </w:tblGrid>
      <w:tr>
        <w:trPr>
          <w:cantSplit w:val="1"/>
          <w:trHeight w:val="1877" w:hRule="atLeast"/>
          <w:tblHeader w:val="0"/>
        </w:trPr>
        <w:tc>
          <w:tcPr>
            <w:tcBorders>
              <w:top w:color="000000" w:space="0" w:sz="4" w:val="single"/>
              <w:left w:color="000000" w:space="0" w:sz="4" w:val="single"/>
              <w:bottom w:color="000000" w:space="0" w:sz="4" w:val="single"/>
            </w:tcBorders>
            <w:shd w:fill="f2f2f2" w:val="clear"/>
            <w:vAlign w:val="cente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f2f2f2" w:val="clear"/>
              <w:tabs>
                <w:tab w:val="left" w:leader="none" w:pos="354"/>
                <w:tab w:val="left" w:leader="none" w:pos="5670"/>
              </w:tabs>
              <w:spacing w:after="0" w:before="0" w:line="240" w:lineRule="auto"/>
              <w:ind w:left="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barrare  la casella</w: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f2f2f2" w:val="clear"/>
              <w:tabs>
                <w:tab w:val="left" w:leader="none" w:pos="354"/>
                <w:tab w:val="left" w:leader="none" w:pos="5670"/>
              </w:tabs>
              <w:spacing w:after="0" w:before="0" w:line="240" w:lineRule="auto"/>
              <w:ind w:left="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yqlte3llb4uk" w:id="2"/>
            <w:bookmarkEnd w:id="2"/>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adatta: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4"/>
                <w:tab w:val="left" w:leader="none" w:pos="709"/>
                <w:tab w:val="left" w:leader="none" w:pos="5670"/>
              </w:tabs>
              <w:spacing w:after="40" w:before="4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3n5vqt9gclgq" w:id="3"/>
            <w:bookmarkEnd w:id="3"/>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legale rappresentante </w: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4"/>
                <w:tab w:val="left" w:leader="none" w:pos="709"/>
                <w:tab w:val="left" w:leader="none" w:pos="5670"/>
              </w:tabs>
              <w:spacing w:after="40" w:before="4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c54jgap310ig" w:id="4"/>
            <w:bookmarkEnd w:id="4"/>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altro amministratore con poteri di rappresentanza </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4"/>
                <w:tab w:val="left" w:leader="none" w:pos="709"/>
                <w:tab w:val="left" w:leader="none" w:pos="5670"/>
              </w:tabs>
              <w:spacing w:after="40" w:before="4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kdejzfi58ke3" w:id="5"/>
            <w:bookmarkEnd w:id="5"/>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direttore tecnico </w:t>
            </w: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4"/>
                <w:tab w:val="left" w:leader="none" w:pos="497"/>
                <w:tab w:val="left" w:leader="none" w:pos="5670"/>
              </w:tabs>
              <w:spacing w:after="40" w:before="40" w:line="240" w:lineRule="auto"/>
              <w:ind w:left="638" w:right="0" w:hanging="638"/>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heoicaei9mjw" w:id="6"/>
            <w:bookmarkEnd w:id="6"/>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socio accomandatario di S.a.s.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4"/>
                <w:tab w:val="left" w:leader="none" w:pos="709"/>
                <w:tab w:val="left" w:leader="none" w:pos="5670"/>
              </w:tabs>
              <w:spacing w:after="40" w:before="4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j1lj02oo8bgj" w:id="7"/>
            <w:bookmarkEnd w:id="7"/>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componente del Collegio sindacale </w:t>
            </w: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4"/>
                <w:tab w:val="left" w:leader="none" w:pos="709"/>
                <w:tab w:val="left" w:leader="none" w:pos="5670"/>
              </w:tabs>
              <w:spacing w:after="40" w:before="4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qy5o9dsf1akk" w:id="8"/>
            <w:bookmarkEnd w:id="8"/>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socio di S.n.c. </w:t>
            </w: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4"/>
                <w:tab w:val="left" w:leader="none" w:pos="709"/>
                <w:tab w:val="left" w:leader="none" w:pos="5670"/>
              </w:tabs>
              <w:spacing w:after="40" w:before="4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altro _____________________________________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(specificare)</w:t>
            </w: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4"/>
                <w:tab w:val="left" w:leader="none" w:pos="709"/>
                <w:tab w:val="left" w:leader="none" w:pos="5670"/>
              </w:tabs>
              <w:spacing w:after="40" w:before="4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9"/>
          <w:tab w:val="left" w:leader="none" w:pos="5670"/>
        </w:tabs>
        <w:spacing w:after="0" w:before="0" w:line="36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9"/>
          <w:tab w:val="left" w:leader="none" w:pos="5670"/>
        </w:tabs>
        <w:spacing w:after="140" w:before="0" w:line="36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dell’Impresa ……………...…………………………………………………………….………………..……………   con sede legale in ……………………………………………………….………..…..…………… (Prov….…..…) </w:t>
      </w: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9"/>
          <w:tab w:val="left" w:leader="none" w:pos="5670"/>
        </w:tabs>
        <w:spacing w:after="140" w:before="0" w:line="36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via ………..……………………………………………..…………..…………….……………………. n. …………, </w:t>
      </w:r>
    </w:p>
    <w:tbl>
      <w:tblPr>
        <w:tblStyle w:val="Table4"/>
        <w:tblW w:w="9114.0" w:type="dxa"/>
        <w:jc w:val="center"/>
        <w:tblLayout w:type="fixed"/>
        <w:tblLook w:val="0000"/>
      </w:tblPr>
      <w:tblGrid>
        <w:gridCol w:w="2127"/>
        <w:gridCol w:w="6987"/>
        <w:tblGridChange w:id="0">
          <w:tblGrid>
            <w:gridCol w:w="2127"/>
            <w:gridCol w:w="6987"/>
          </w:tblGrid>
        </w:tblGridChange>
      </w:tblGrid>
      <w:tr>
        <w:trPr>
          <w:cantSplit w:val="1"/>
          <w:trHeight w:val="1517" w:hRule="atLeast"/>
          <w:tblHeader w:val="0"/>
        </w:trPr>
        <w:tc>
          <w:tcPr>
            <w:tcBorders>
              <w:top w:color="000000" w:space="0" w:sz="4" w:val="single"/>
              <w:left w:color="000000" w:space="0" w:sz="4" w:val="single"/>
              <w:bottom w:color="000000" w:space="0" w:sz="4" w:val="single"/>
            </w:tcBorders>
            <w:shd w:fill="f2f2f2" w:val="clear"/>
            <w:vAlign w:val="center"/>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f2f2f2" w:val="clear"/>
              <w:tabs>
                <w:tab w:val="left" w:leader="none" w:pos="354"/>
                <w:tab w:val="left" w:leader="none" w:pos="5670"/>
              </w:tabs>
              <w:spacing w:after="0" w:before="0" w:line="240" w:lineRule="auto"/>
              <w:ind w:left="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wq4hfbzf6i41" w:id="9"/>
            <w:bookmarkEnd w:id="9"/>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barrare la casella che indica la situazione del dichiarante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4"/>
                <w:tab w:val="left" w:leader="none" w:pos="709"/>
                <w:tab w:val="left" w:leader="none" w:pos="5670"/>
              </w:tabs>
              <w:spacing w:after="40" w:before="4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40u6f0kfdhis" w:id="10"/>
            <w:bookmarkEnd w:id="10"/>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impresa concorrente</w: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4"/>
                <w:tab w:val="left" w:leader="none" w:pos="709"/>
                <w:tab w:val="left" w:leader="none" w:pos="5670"/>
              </w:tabs>
              <w:spacing w:after="40" w:before="4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jnhcgjxxia8f" w:id="11"/>
            <w:bookmarkEnd w:id="11"/>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impresa acquisita/cedente/incorporata ……………………………………..</w:t>
            </w: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4"/>
                <w:tab w:val="left" w:leader="none" w:pos="709"/>
                <w:tab w:val="left" w:leader="none" w:pos="5670"/>
              </w:tabs>
              <w:spacing w:after="40" w:before="40" w:line="240" w:lineRule="auto"/>
              <w:ind w:left="355" w:right="0" w:hanging="355"/>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3wk98g8war2o" w:id="12"/>
            <w:bookmarkEnd w:id="12"/>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cessato dalla carica nel triennio precedente la data di pubblicazione del  bando di gara  </w:t>
            </w: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 w:val="left" w:leader="none" w:pos="498"/>
                <w:tab w:val="left" w:leader="none" w:pos="5670"/>
              </w:tabs>
              <w:spacing w:after="40" w:before="4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altro ____________________________________________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(specificare) </w:t>
            </w:r>
            <w:r w:rsidDel="00000000" w:rsidR="00000000" w:rsidRPr="00000000">
              <w:rPr>
                <w:rtl w:val="0"/>
              </w:rPr>
            </w:r>
          </w:p>
        </w:tc>
      </w:tr>
    </w:tbl>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29"/>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29"/>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Ai sensi degli articoli 46 e 47 del DPR 28 dicembre 2000 n. 445, consapevole delle sanzioni penali previste dall'articolo 76 del medesimo DPR 445/2000, per le ipotesi di falsità in atti e dichiarazioni mendaci ivi indicate,</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DICHIARA</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RELATIVAMENTE ALL’INSUSSISTENZA DI CAUSE DI ESCLUSIONE DALLE GARE DI APPALTO, DI CUI ALL’ART. 94 comma 1 e comma 2 e dell’art. 98 comma 3 lett. f)  DEL D.LGS 36/2023, CHE I FATTI STATI E QUALITA’ DI SEGUITO RIPORTATI CORRISPONDONO A VERITA’:</w:t>
      </w: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IN RELAZIONE ALL’ART. 94,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COMMA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D.LGS. N. 36/2023</w:t>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q24zfgtscaw9" w:id="13"/>
      <w:bookmarkEnd w:id="13"/>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(barrare la casella)</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che nei confronti del sottoscritto non è pendente alcun procedimento per l'applicazione di una delle misure di prevenzione di cui all'art. 6 del D.Lgs. 159/2011 o di una delle cause ostative previste all'art. 67 del medesimo D.Lgs 159/2011;</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IN RELAZIONE ALL’ART. 94,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COMMA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D.LGS. N. 36/2023</w:t>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2sb2zagzkk6d" w:id="14"/>
      <w:bookmarkEnd w:id="14"/>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(barrare le caselle pertinenti)</w:t>
      </w: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che nei confronti del sottoscritto non è stata pronunciata alcuna sentenza definitiva di condanna o emesso decreto penale di condanna divenuto irrevocabile, per i reati di cui all’art. 94, comma 1 del DLgs. 36/2023;</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bookmarkStart w:colFirst="0" w:colLast="0" w:name="_heading=h.u66d60ycepk7" w:id="15"/>
      <w:bookmarkEnd w:id="15"/>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oppure</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5" w:right="0" w:hanging="425"/>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che nei confronti del sottoscritto sono state pronunciate le seguenti sentenze di condanna passata in giudicato, o emessi i seguenti decreti penali di condanna divenuti irrevocabili, per i seguenti reati: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(analogamente a quanto richiesto nella  Sezione III, PARTE A) Motivi legati alle Condanne Penali del Documento di Gara Unico Europeo (DGUE) redatto in conformità al modello pubblicato sulla GURI n. 170 del 22/7/2016 (Modello Allegato 2, </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dovranno essere indicati/specificati nella tabella che segue: 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la data della condanna, del decreto penale di condanna o della sentenza di applicazione della pena su richiesta, la relativa durata e il reato commesso tra quelli riportati all’art. 94, comma 1 lettera da a ) a h) del Codice e i motivi di condanna; </w:t>
      </w: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5" w:right="0" w:firstLine="1.0000000000000142"/>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b)</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i dati identificativi delle persone condannate; </w:t>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5" w:right="0" w:firstLine="1.0000000000000142"/>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c)</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se stabilita direttamente nella sentenza di condanna la durata della pena accessoria);</w:t>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5" w:right="0" w:firstLine="1.0000000000000142"/>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5"/>
        <w:tblW w:w="9360.000000000002" w:type="dxa"/>
        <w:jc w:val="right"/>
        <w:tblLayout w:type="fixed"/>
        <w:tblLook w:val="0000"/>
      </w:tblPr>
      <w:tblGrid>
        <w:gridCol w:w="2366"/>
        <w:gridCol w:w="1960"/>
        <w:gridCol w:w="1408"/>
        <w:gridCol w:w="1845"/>
        <w:gridCol w:w="1781"/>
        <w:tblGridChange w:id="0">
          <w:tblGrid>
            <w:gridCol w:w="2366"/>
            <w:gridCol w:w="1960"/>
            <w:gridCol w:w="1408"/>
            <w:gridCol w:w="1845"/>
            <w:gridCol w:w="1781"/>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16"/>
                <w:szCs w:val="16"/>
                <w:u w:val="none"/>
                <w:shd w:fill="auto" w:val="clear"/>
                <w:vertAlign w:val="baseline"/>
                <w:rtl w:val="0"/>
              </w:rPr>
              <w:t xml:space="preserve">Dati identificativi della persona condannata</w:t>
            </w:r>
            <w:r w:rsidDel="00000000" w:rsidR="00000000" w:rsidRPr="00000000">
              <w:rPr>
                <w:rtl w:val="0"/>
              </w:rPr>
            </w:r>
          </w:p>
        </w:tc>
        <w:tc>
          <w:tcPr>
            <w:tcBorders>
              <w:top w:color="000000" w:space="0" w:sz="4" w:val="single"/>
              <w:left w:color="000000" w:space="0" w:sz="4" w:val="single"/>
              <w:bottom w:color="000000" w:space="0" w:sz="4" w:val="single"/>
            </w:tcBorders>
            <w:shd w:fill="bfbfbf" w:val="cle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16"/>
                <w:szCs w:val="16"/>
                <w:u w:val="none"/>
                <w:shd w:fill="auto" w:val="clear"/>
                <w:vertAlign w:val="baseline"/>
                <w:rtl w:val="0"/>
              </w:rPr>
              <w:t xml:space="preserve">Data della condanna, del decreto penale di condanna o della sentenza di applicazione della pena su richiesta</w:t>
            </w:r>
            <w:r w:rsidDel="00000000" w:rsidR="00000000" w:rsidRPr="00000000">
              <w:rPr>
                <w:rtl w:val="0"/>
              </w:rPr>
            </w:r>
          </w:p>
        </w:tc>
        <w:tc>
          <w:tcPr>
            <w:tcBorders>
              <w:top w:color="000000" w:space="0" w:sz="4" w:val="single"/>
              <w:left w:color="000000" w:space="0" w:sz="4" w:val="single"/>
              <w:bottom w:color="000000" w:space="0" w:sz="4" w:val="single"/>
            </w:tcBorders>
            <w:shd w:fill="ffffbf" w:val="cle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16"/>
                <w:szCs w:val="16"/>
                <w:u w:val="none"/>
                <w:shd w:fill="auto" w:val="clear"/>
                <w:vertAlign w:val="baseline"/>
                <w:rtl w:val="0"/>
              </w:rPr>
              <w:t xml:space="preserve">Durata della condanna</w:t>
            </w:r>
            <w:r w:rsidDel="00000000" w:rsidR="00000000" w:rsidRPr="00000000">
              <w:rPr>
                <w:rtl w:val="0"/>
              </w:rPr>
            </w:r>
          </w:p>
        </w:tc>
        <w:tc>
          <w:tcPr>
            <w:tcBorders>
              <w:top w:color="000000" w:space="0" w:sz="4" w:val="single"/>
              <w:left w:color="000000" w:space="0" w:sz="4" w:val="single"/>
              <w:bottom w:color="000000" w:space="0" w:sz="4" w:val="single"/>
            </w:tcBorders>
            <w:shd w:fill="bfbfbf" w:val="cle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16"/>
                <w:szCs w:val="16"/>
                <w:u w:val="none"/>
                <w:shd w:fill="auto" w:val="clear"/>
                <w:vertAlign w:val="baseline"/>
                <w:rtl w:val="0"/>
              </w:rPr>
              <w:t xml:space="preserve">Riferimento al tipo di reato commesso tra quelli riportati all’art. 94, comma 1, del Codice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bf" w:val="cle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16"/>
                <w:szCs w:val="16"/>
                <w:u w:val="none"/>
                <w:shd w:fill="auto" w:val="clear"/>
                <w:vertAlign w:val="baseline"/>
                <w:rtl w:val="0"/>
              </w:rPr>
              <w:t xml:space="preserve">Durata pena accessoria se stabilita direttamente nella sentenza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bfbfbf" w:val="cle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ffffbf" w:val="cle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bfbfbf" w:val="cle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bf" w:val="cle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577" w:hRule="atLeast"/>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bfbfbf" w:val="cle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ffffbf" w:val="cle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bfbfbf" w:val="cle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bf" w:val="cle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bfbfbf" w:val="cle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ffffbf" w:val="cle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bfbfbf" w:val="cle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bf" w:val="cle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bfbfbf" w:val="cle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ffffbf" w:val="cle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bfbfbf" w:val="cle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bf" w:val="cle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(N.B.: in caso di dichiarazione di condanne occorre allegare documentazione utile a provare i risarcimenti o gli impegni al risarcimento nonché i concreti provvedimenti adottati ai sensi dell’art. 96, comma 6)</w:t>
      </w: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IN RELAZIONE ALL’ART. 98,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COMMA 3, LETTERA f),</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D.LGS. N. 36/2023</w:t>
      </w: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(barrare la casella pertinente)</w:t>
      </w: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6x5tqi20zogp" w:id="16"/>
      <w:bookmarkEnd w:id="16"/>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che il sottoscritto, pur essendo stato vittima dei reati previsti e puniti dagli articoli 317 e 629 del codice penale aggravati ai sensi dell’articolo 7 del decreto-legge 13 maggio 1991, n. 152, convertito, con modificazioni, dalla legge 12 luglio 1991, n. 203, ha denunciato tali fatti all’autorità giudiziaria;</w:t>
      </w: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sq4t3wakisyb" w:id="17"/>
      <w:bookmarkEnd w:id="17"/>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che il sottoscritto, pur essendo stato vittima dei reati previsti e puniti dagli articoli 317 e 629 del codice penale aggravati ai sensi dell’articolo 7 del decreto-legge 13 maggio 1991, n. 152, convertito, con modificazioni, dalla legge 12 luglio 1991, n. 203, non ha denunciato tali fatti all’autorità giudiziaria, in quanto ricorrono i casi previsti dall’articolo 4, primo comma, della legge 24 novembre 1981, n. 689;</w:t>
      </w: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gaujlguxuhij" w:id="18"/>
      <w:bookmarkEnd w:id="18"/>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hanging="426"/>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che il sottoscritto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non è stato vittima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dei reati previsti e puniti dagli articoli 317 e 629 del codice penale aggravati ai sensi dell’articolo 7 del decreto-legge 13 maggio 1991, n. 152, convertito, con modificazioni, dalla legge 12 luglio 1991, n. 203;</w:t>
      </w: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DICHIARA INOLTRE</w:t>
      </w: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di essere informato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ai sensi e per gli effetti di cui all’articolo 13 del Regolamento Europeo 27 aprile 2016, n. 679, che i dati personali raccolti saranno trattati esclusivamente nell’ambito del procedimento di gara ed in caso di aggiudicazione per la stipula e gestione del contratto e di prestare, con la sottoscrizione della presente, il consenso al trattamento dei propri dati.</w:t>
      </w: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pocj39tuge5x" w:id="19"/>
      <w:bookmarkEnd w:id="19"/>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Luogo e data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FIRMA DEL DICHIARANTE</w:t>
      </w: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24"/>
        </w:tabs>
        <w:spacing w:after="0" w:before="0" w:line="240" w:lineRule="auto"/>
        <w:ind w:left="482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24"/>
        </w:tabs>
        <w:spacing w:after="0" w:before="0" w:line="240" w:lineRule="auto"/>
        <w:ind w:left="482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____________________________________</w:t>
      </w: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ff"/>
          <w:sz w:val="20"/>
          <w:szCs w:val="20"/>
          <w:u w:val="none"/>
          <w:shd w:fill="auto" w:val="clear"/>
          <w:vertAlign w:val="baseline"/>
          <w:rtl w:val="0"/>
        </w:rPr>
        <w:t xml:space="preserve">Documento firmato digitalmente</w:t>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N.B.  La dichiarazione deve essere corredate da fotocopia, non autenticata,</w:t>
      </w:r>
      <w:r w:rsidDel="00000000" w:rsidR="00000000" w:rsidRPr="00000000">
        <w:rPr>
          <w:rFonts w:ascii="Arial" w:cs="Arial" w:eastAsia="Arial" w:hAnsi="Arial"/>
          <w:b w:val="0"/>
          <w:bCs w:val="0"/>
          <w:i w:val="1"/>
          <w:iCs w:val="1"/>
          <w:smallCaps w:val="0"/>
          <w:strike w:val="0"/>
          <w:color w:val="000000"/>
          <w:sz w:val="20"/>
          <w:szCs w:val="20"/>
          <w:u w:val="single"/>
          <w:shd w:fill="auto" w:val="clear"/>
          <w:vertAlign w:val="baseline"/>
          <w:rtl w:val="0"/>
        </w:rPr>
        <w:t xml:space="preserve"> di documento di identità del sottoscrittore in corso di validità </w:t>
      </w: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sectPr>
      <w:pgSz w:h="16838" w:w="11906" w:orient="portrait"/>
      <w:pgMar w:bottom="1134" w:top="567"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 w:name="Arial"/>
  <w:font w:name="Liberation 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e">
    <w:name w:val="Normale"/>
    <w:next w:val="Normale"/>
    <w:autoRedefine w:val="0"/>
    <w:hidden w:val="0"/>
    <w:qFormat w:val="0"/>
    <w:pPr>
      <w:widowControl w:val="0"/>
      <w:suppressAutoHyphens w:val="0"/>
      <w:spacing w:line="1" w:lineRule="atLeast"/>
      <w:ind w:leftChars="-1" w:rightChars="0" w:firstLineChars="-1"/>
      <w:textDirection w:val="btLr"/>
      <w:textAlignment w:val="top"/>
      <w:outlineLvl w:val="0"/>
    </w:pPr>
    <w:rPr>
      <w:rFonts w:ascii="Liberation Serif" w:cs="Mangal" w:eastAsia="SimSun" w:hAnsi="Liberation Serif"/>
      <w:w w:val="100"/>
      <w:kern w:val="2"/>
      <w:position w:val="-1"/>
      <w:sz w:val="24"/>
      <w:szCs w:val="24"/>
      <w:effect w:val="none"/>
      <w:vertAlign w:val="baseline"/>
      <w:cs w:val="0"/>
      <w:em w:val="none"/>
      <w:lang w:bidi="hi-IN" w:eastAsia="zh-CN" w:val="it-IT"/>
    </w:rPr>
  </w:style>
  <w:style w:type="paragraph" w:styleId="Titolo10">
    <w:name w:val="Titolo 1"/>
    <w:basedOn w:val="Normale"/>
    <w:next w:val="Normale"/>
    <w:autoRedefine w:val="0"/>
    <w:hidden w:val="0"/>
    <w:qFormat w:val="0"/>
    <w:pPr>
      <w:keepNext w:val="1"/>
      <w:widowControl w:val="1"/>
      <w:numPr>
        <w:ilvl w:val="0"/>
        <w:numId w:val="1"/>
      </w:numPr>
      <w:tabs>
        <w:tab w:val="left" w:leader="none" w:pos="8730"/>
      </w:tabs>
      <w:suppressAutoHyphens w:val="1"/>
      <w:spacing w:line="480" w:lineRule="atLeast"/>
      <w:ind w:left="1190" w:right="0" w:leftChars="-1" w:rightChars="0" w:hanging="1190" w:firstLineChars="-1"/>
      <w:jc w:val="right"/>
      <w:textDirection w:val="btLr"/>
      <w:textAlignment w:val="top"/>
      <w:outlineLvl w:val="0"/>
    </w:pPr>
    <w:rPr>
      <w:rFonts w:ascii="Times New Roman" w:cs="Times New Roman" w:eastAsia="Times New Roman" w:hAnsi="Times New Roman"/>
      <w:b w:val="1"/>
      <w:w w:val="100"/>
      <w:kern w:val="0"/>
      <w:position w:val="-1"/>
      <w:sz w:val="24"/>
      <w:szCs w:val="20"/>
      <w:u w:val="single"/>
      <w:effect w:val="none"/>
      <w:vertAlign w:val="baseline"/>
      <w:cs w:val="0"/>
      <w:em w:val="none"/>
      <w:lang w:bidi="ar-SA" w:eastAsia="zh-CN" w:val="und"/>
    </w:rPr>
  </w:style>
  <w:style w:type="paragraph" w:styleId="Titolo21">
    <w:name w:val="Titolo 2"/>
    <w:basedOn w:val="Normale"/>
    <w:next w:val="Normale"/>
    <w:autoRedefine w:val="0"/>
    <w:hidden w:val="0"/>
    <w:qFormat w:val="1"/>
    <w:pPr>
      <w:keepNext w:val="1"/>
      <w:widowControl w:val="0"/>
      <w:suppressAutoHyphens w:val="0"/>
      <w:spacing w:after="60" w:before="240" w:line="1" w:lineRule="atLeast"/>
      <w:ind w:leftChars="-1" w:rightChars="0" w:firstLineChars="-1"/>
      <w:textDirection w:val="btLr"/>
      <w:textAlignment w:val="top"/>
      <w:outlineLvl w:val="1"/>
    </w:pPr>
    <w:rPr>
      <w:rFonts w:ascii="Calibri Light" w:cs="Mangal" w:eastAsia="Times New Roman" w:hAnsi="Calibri Light"/>
      <w:b w:val="1"/>
      <w:bCs w:val="1"/>
      <w:i w:val="1"/>
      <w:iCs w:val="1"/>
      <w:w w:val="100"/>
      <w:kern w:val="2"/>
      <w:position w:val="-1"/>
      <w:sz w:val="28"/>
      <w:szCs w:val="25"/>
      <w:effect w:val="none"/>
      <w:vertAlign w:val="baseline"/>
      <w:cs w:val="0"/>
      <w:em w:val="none"/>
      <w:lang w:bidi="hi-IN" w:eastAsia="zh-CN" w:val="it-IT"/>
    </w:rPr>
  </w:style>
  <w:style w:type="character" w:styleId="Car.predefinitoparagrafo">
    <w:name w:val="Car. predefinito paragrafo"/>
    <w:next w:val="Car.predefinitoparagrafo"/>
    <w:autoRedefine w:val="0"/>
    <w:hidden w:val="0"/>
    <w:qFormat w:val="1"/>
    <w:rPr>
      <w:w w:val="100"/>
      <w:position w:val="-1"/>
      <w:effect w:val="none"/>
      <w:vertAlign w:val="baseline"/>
      <w:cs w:val="0"/>
      <w:em w:val="none"/>
      <w:lang/>
    </w:rPr>
  </w:style>
  <w:style w:type="table" w:styleId="Tabellanormale">
    <w:name w:val="Tabella normale"/>
    <w:next w:val="Tabellanormale"/>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lanormale"/>
      <w:jc w:val="left"/>
      <w:tblInd w:w="0.0" w:type="dxa"/>
      <w:tblCellMar>
        <w:top w:w="0.0" w:type="dxa"/>
        <w:left w:w="108.0" w:type="dxa"/>
        <w:bottom w:w="0.0" w:type="dxa"/>
        <w:right w:w="108.0" w:type="dxa"/>
      </w:tblCellMar>
    </w:tblPr>
  </w:style>
  <w:style w:type="numbering" w:styleId="Nessunelenco">
    <w:name w:val="Nessun elenco"/>
    <w:next w:val="Nessunelenco"/>
    <w:autoRedefine w:val="0"/>
    <w:hidden w:val="0"/>
    <w:qFormat w:val="1"/>
    <w:pPr>
      <w:suppressAutoHyphens w:val="1"/>
      <w:spacing w:line="1" w:lineRule="atLeast"/>
      <w:ind w:leftChars="-1" w:rightChars="0" w:firstLineChars="-1"/>
      <w:textDirection w:val="btLr"/>
      <w:textAlignment w:val="top"/>
      <w:outlineLvl w:val="0"/>
    </w:pPr>
  </w:style>
  <w:style w:type="character" w:styleId="WW8Num1z0">
    <w:name w:val="WW8Num1z0"/>
    <w:next w:val="WW8Num1z0"/>
    <w:autoRedefine w:val="0"/>
    <w:hidden w:val="0"/>
    <w:qFormat w:val="0"/>
    <w:rPr>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rFonts w:ascii="Symbol" w:cs="OpenSymbol" w:eastAsia="TimesNewRomanUnicode" w:hAnsi="Symbol"/>
      <w:color w:val="000000"/>
      <w:w w:val="100"/>
      <w:position w:val="-1"/>
      <w:sz w:val="22"/>
      <w:szCs w:val="22"/>
      <w:effect w:val="none"/>
      <w:vertAlign w:val="baseline"/>
      <w:cs w:val="0"/>
      <w:em w:val="none"/>
      <w:lang w:bidi="hi-IN" w:eastAsia="zh-CN" w:val="it-IT"/>
    </w:rPr>
  </w:style>
  <w:style w:type="character" w:styleId="WW8Num2z1">
    <w:name w:val="WW8Num2z1"/>
    <w:next w:val="WW8Num2z1"/>
    <w:autoRedefine w:val="0"/>
    <w:hidden w:val="0"/>
    <w:qFormat w:val="0"/>
    <w:rPr>
      <w:rFonts w:ascii="Courier New" w:cs="Courier New" w:hAnsi="Courier New" w:hint="default"/>
      <w:w w:val="100"/>
      <w:position w:val="-1"/>
      <w:effect w:val="none"/>
      <w:vertAlign w:val="baseline"/>
      <w:cs w:val="0"/>
      <w:em w:val="none"/>
      <w:lang/>
    </w:rPr>
  </w:style>
  <w:style w:type="character" w:styleId="WW8Num2z2">
    <w:name w:val="WW8Num2z2"/>
    <w:next w:val="WW8Num2z2"/>
    <w:autoRedefine w:val="0"/>
    <w:hidden w:val="0"/>
    <w:qFormat w:val="0"/>
    <w:rPr>
      <w:rFonts w:ascii="Wingdings" w:cs="Wingdings" w:hAnsi="Wingdings" w:hint="default"/>
      <w:w w:val="100"/>
      <w:position w:val="-1"/>
      <w:effect w:val="none"/>
      <w:vertAlign w:val="baseline"/>
      <w:cs w:val="0"/>
      <w:em w:val="none"/>
      <w:lang/>
    </w:rPr>
  </w:style>
  <w:style w:type="character" w:styleId="WW8Num2z3">
    <w:name w:val="WW8Num2z3"/>
    <w:next w:val="WW8Num2z3"/>
    <w:autoRedefine w:val="0"/>
    <w:hidden w:val="0"/>
    <w:qFormat w:val="0"/>
    <w:rPr>
      <w:rFonts w:ascii="Symbol" w:cs="Symbol" w:hAnsi="Symbol" w:hint="default"/>
      <w:w w:val="100"/>
      <w:position w:val="-1"/>
      <w:effect w:val="none"/>
      <w:vertAlign w:val="baseline"/>
      <w:cs w:val="0"/>
      <w:em w:val="none"/>
      <w:lang/>
    </w:rPr>
  </w:style>
  <w:style w:type="character" w:styleId="WW8Num3z0">
    <w:name w:val="WW8Num3z0"/>
    <w:next w:val="WW8Num3z0"/>
    <w:autoRedefine w:val="0"/>
    <w:hidden w:val="0"/>
    <w:qFormat w:val="0"/>
    <w:rPr>
      <w:rFonts w:ascii="Arial" w:cs="Arial" w:eastAsia="Times New Roman" w:hAnsi="Arial" w:hint="default"/>
      <w:w w:val="100"/>
      <w:position w:val="-1"/>
      <w:effect w:val="none"/>
      <w:vertAlign w:val="baseline"/>
      <w:cs w:val="0"/>
      <w:em w:val="none"/>
      <w:lang/>
    </w:rPr>
  </w:style>
  <w:style w:type="character" w:styleId="WW8Num3z1">
    <w:name w:val="WW8Num3z1"/>
    <w:next w:val="WW8Num3z1"/>
    <w:autoRedefine w:val="0"/>
    <w:hidden w:val="0"/>
    <w:qFormat w:val="0"/>
    <w:rPr>
      <w:rFonts w:ascii="Courier New" w:cs="Courier New" w:hAnsi="Courier New" w:hint="default"/>
      <w:w w:val="100"/>
      <w:position w:val="-1"/>
      <w:effect w:val="none"/>
      <w:vertAlign w:val="baseline"/>
      <w:cs w:val="0"/>
      <w:em w:val="none"/>
      <w:lang/>
    </w:rPr>
  </w:style>
  <w:style w:type="character" w:styleId="WW8Num3z2">
    <w:name w:val="WW8Num3z2"/>
    <w:next w:val="WW8Num3z2"/>
    <w:autoRedefine w:val="0"/>
    <w:hidden w:val="0"/>
    <w:qFormat w:val="0"/>
    <w:rPr>
      <w:rFonts w:ascii="Wingdings" w:cs="Wingdings" w:hAnsi="Wingdings" w:hint="default"/>
      <w:w w:val="100"/>
      <w:position w:val="-1"/>
      <w:effect w:val="none"/>
      <w:vertAlign w:val="baseline"/>
      <w:cs w:val="0"/>
      <w:em w:val="none"/>
      <w:lang/>
    </w:rPr>
  </w:style>
  <w:style w:type="character" w:styleId="WW8Num3z3">
    <w:name w:val="WW8Num3z3"/>
    <w:next w:val="WW8Num3z3"/>
    <w:autoRedefine w:val="0"/>
    <w:hidden w:val="0"/>
    <w:qFormat w:val="0"/>
    <w:rPr>
      <w:rFonts w:ascii="Symbol" w:cs="Symbol" w:hAnsi="Symbol" w:hint="default"/>
      <w:w w:val="100"/>
      <w:position w:val="-1"/>
      <w:effect w:val="none"/>
      <w:vertAlign w:val="baseline"/>
      <w:cs w:val="0"/>
      <w:em w:val="none"/>
      <w:lang/>
    </w:rPr>
  </w:style>
  <w:style w:type="character" w:styleId="WW8Num4z0">
    <w:name w:val="WW8Num4z0"/>
    <w:next w:val="WW8Num4z0"/>
    <w:autoRedefine w:val="0"/>
    <w:hidden w:val="0"/>
    <w:qFormat w:val="0"/>
    <w:rPr>
      <w:w w:val="100"/>
      <w:position w:val="-1"/>
      <w:effect w:val="none"/>
      <w:vertAlign w:val="baseline"/>
      <w:cs w:val="0"/>
      <w:em w:val="none"/>
      <w:lang/>
    </w:rPr>
  </w:style>
  <w:style w:type="character" w:styleId="WW8Num4z1">
    <w:name w:val="WW8Num4z1"/>
    <w:next w:val="WW8Num4z1"/>
    <w:autoRedefine w:val="0"/>
    <w:hidden w:val="0"/>
    <w:qFormat w:val="0"/>
    <w:rPr>
      <w:w w:val="100"/>
      <w:position w:val="-1"/>
      <w:effect w:val="none"/>
      <w:vertAlign w:val="baseline"/>
      <w:cs w:val="0"/>
      <w:em w:val="none"/>
      <w:lang/>
    </w:rPr>
  </w:style>
  <w:style w:type="character" w:styleId="WW8Num4z2">
    <w:name w:val="WW8Num4z2"/>
    <w:next w:val="WW8Num4z2"/>
    <w:autoRedefine w:val="0"/>
    <w:hidden w:val="0"/>
    <w:qFormat w:val="0"/>
    <w:rPr>
      <w:w w:val="100"/>
      <w:position w:val="-1"/>
      <w:effect w:val="none"/>
      <w:vertAlign w:val="baseline"/>
      <w:cs w:val="0"/>
      <w:em w:val="none"/>
      <w:lang/>
    </w:rPr>
  </w:style>
  <w:style w:type="character" w:styleId="WW8Num4z3">
    <w:name w:val="WW8Num4z3"/>
    <w:next w:val="WW8Num4z3"/>
    <w:autoRedefine w:val="0"/>
    <w:hidden w:val="0"/>
    <w:qFormat w:val="0"/>
    <w:rPr>
      <w:w w:val="100"/>
      <w:position w:val="-1"/>
      <w:effect w:val="none"/>
      <w:vertAlign w:val="baseline"/>
      <w:cs w:val="0"/>
      <w:em w:val="none"/>
      <w:lang/>
    </w:rPr>
  </w:style>
  <w:style w:type="character" w:styleId="WW8Num4z4">
    <w:name w:val="WW8Num4z4"/>
    <w:next w:val="WW8Num4z4"/>
    <w:autoRedefine w:val="0"/>
    <w:hidden w:val="0"/>
    <w:qFormat w:val="0"/>
    <w:rPr>
      <w:w w:val="100"/>
      <w:position w:val="-1"/>
      <w:effect w:val="none"/>
      <w:vertAlign w:val="baseline"/>
      <w:cs w:val="0"/>
      <w:em w:val="none"/>
      <w:lang/>
    </w:rPr>
  </w:style>
  <w:style w:type="character" w:styleId="WW8Num4z5">
    <w:name w:val="WW8Num4z5"/>
    <w:next w:val="WW8Num4z5"/>
    <w:autoRedefine w:val="0"/>
    <w:hidden w:val="0"/>
    <w:qFormat w:val="0"/>
    <w:rPr>
      <w:w w:val="100"/>
      <w:position w:val="-1"/>
      <w:effect w:val="none"/>
      <w:vertAlign w:val="baseline"/>
      <w:cs w:val="0"/>
      <w:em w:val="none"/>
      <w:lang/>
    </w:rPr>
  </w:style>
  <w:style w:type="character" w:styleId="WW8Num4z6">
    <w:name w:val="WW8Num4z6"/>
    <w:next w:val="WW8Num4z6"/>
    <w:autoRedefine w:val="0"/>
    <w:hidden w:val="0"/>
    <w:qFormat w:val="0"/>
    <w:rPr>
      <w:w w:val="100"/>
      <w:position w:val="-1"/>
      <w:effect w:val="none"/>
      <w:vertAlign w:val="baseline"/>
      <w:cs w:val="0"/>
      <w:em w:val="none"/>
      <w:lang/>
    </w:rPr>
  </w:style>
  <w:style w:type="character" w:styleId="WW8Num4z7">
    <w:name w:val="WW8Num4z7"/>
    <w:next w:val="WW8Num4z7"/>
    <w:autoRedefine w:val="0"/>
    <w:hidden w:val="0"/>
    <w:qFormat w:val="0"/>
    <w:rPr>
      <w:w w:val="100"/>
      <w:position w:val="-1"/>
      <w:effect w:val="none"/>
      <w:vertAlign w:val="baseline"/>
      <w:cs w:val="0"/>
      <w:em w:val="none"/>
      <w:lang/>
    </w:rPr>
  </w:style>
  <w:style w:type="character" w:styleId="WW8Num4z8">
    <w:name w:val="WW8Num4z8"/>
    <w:next w:val="WW8Num4z8"/>
    <w:autoRedefine w:val="0"/>
    <w:hidden w:val="0"/>
    <w:qFormat w:val="0"/>
    <w:rPr>
      <w:w w:val="100"/>
      <w:position w:val="-1"/>
      <w:effect w:val="none"/>
      <w:vertAlign w:val="baseline"/>
      <w:cs w:val="0"/>
      <w:em w:val="none"/>
      <w:lang/>
    </w:rPr>
  </w:style>
  <w:style w:type="character" w:styleId="WW8Num5z0">
    <w:name w:val="WW8Num5z0"/>
    <w:next w:val="WW8Num5z0"/>
    <w:autoRedefine w:val="0"/>
    <w:hidden w:val="0"/>
    <w:qFormat w:val="0"/>
    <w:rPr>
      <w:rFonts w:ascii="Wingdings" w:cs="Wingdings" w:hAnsi="Wingdings" w:hint="default"/>
      <w:w w:val="100"/>
      <w:position w:val="-1"/>
      <w:effect w:val="none"/>
      <w:vertAlign w:val="baseline"/>
      <w:cs w:val="0"/>
      <w:em w:val="none"/>
      <w:lang/>
    </w:rPr>
  </w:style>
  <w:style w:type="character" w:styleId="WW8Num5z1">
    <w:name w:val="WW8Num5z1"/>
    <w:next w:val="WW8Num5z1"/>
    <w:autoRedefine w:val="0"/>
    <w:hidden w:val="0"/>
    <w:qFormat w:val="0"/>
    <w:rPr>
      <w:rFonts w:ascii="Courier New" w:cs="Courier New" w:hAnsi="Courier New" w:hint="default"/>
      <w:w w:val="100"/>
      <w:position w:val="-1"/>
      <w:effect w:val="none"/>
      <w:vertAlign w:val="baseline"/>
      <w:cs w:val="0"/>
      <w:em w:val="none"/>
      <w:lang/>
    </w:rPr>
  </w:style>
  <w:style w:type="character" w:styleId="WW8Num5z3">
    <w:name w:val="WW8Num5z3"/>
    <w:next w:val="WW8Num5z3"/>
    <w:autoRedefine w:val="0"/>
    <w:hidden w:val="0"/>
    <w:qFormat w:val="0"/>
    <w:rPr>
      <w:rFonts w:ascii="Symbol" w:cs="Symbol" w:hAnsi="Symbol" w:hint="default"/>
      <w:w w:val="100"/>
      <w:position w:val="-1"/>
      <w:effect w:val="none"/>
      <w:vertAlign w:val="baseline"/>
      <w:cs w:val="0"/>
      <w:em w:val="none"/>
      <w:lang/>
    </w:rPr>
  </w:style>
  <w:style w:type="character" w:styleId="WW8Num6z0">
    <w:name w:val="WW8Num6z0"/>
    <w:next w:val="WW8Num6z0"/>
    <w:autoRedefine w:val="0"/>
    <w:hidden w:val="0"/>
    <w:qFormat w:val="0"/>
    <w:rPr>
      <w:rFonts w:ascii="Wingdings" w:cs="Wingdings" w:hAnsi="Wingdings" w:hint="default"/>
      <w:w w:val="100"/>
      <w:position w:val="-1"/>
      <w:effect w:val="none"/>
      <w:vertAlign w:val="baseline"/>
      <w:cs w:val="0"/>
      <w:em w:val="none"/>
      <w:lang/>
    </w:rPr>
  </w:style>
  <w:style w:type="character" w:styleId="WW8Num6z1">
    <w:name w:val="WW8Num6z1"/>
    <w:next w:val="WW8Num6z1"/>
    <w:autoRedefine w:val="0"/>
    <w:hidden w:val="0"/>
    <w:qFormat w:val="0"/>
    <w:rPr>
      <w:rFonts w:ascii="Courier New" w:cs="Courier New" w:hAnsi="Courier New" w:hint="default"/>
      <w:w w:val="100"/>
      <w:position w:val="-1"/>
      <w:effect w:val="none"/>
      <w:vertAlign w:val="baseline"/>
      <w:cs w:val="0"/>
      <w:em w:val="none"/>
      <w:lang/>
    </w:rPr>
  </w:style>
  <w:style w:type="character" w:styleId="WW8Num6z3">
    <w:name w:val="WW8Num6z3"/>
    <w:next w:val="WW8Num6z3"/>
    <w:autoRedefine w:val="0"/>
    <w:hidden w:val="0"/>
    <w:qFormat w:val="0"/>
    <w:rPr>
      <w:rFonts w:ascii="Symbol" w:cs="Symbol" w:hAnsi="Symbol" w:hint="default"/>
      <w:w w:val="100"/>
      <w:position w:val="-1"/>
      <w:effect w:val="none"/>
      <w:vertAlign w:val="baseline"/>
      <w:cs w:val="0"/>
      <w:em w:val="none"/>
      <w:lang/>
    </w:rPr>
  </w:style>
  <w:style w:type="character" w:styleId="Car.predefinitoparagrafo2">
    <w:name w:val="Car. predefinito paragrafo2"/>
    <w:next w:val="Car.predefinitoparagrafo2"/>
    <w:autoRedefine w:val="0"/>
    <w:hidden w:val="0"/>
    <w:qFormat w:val="0"/>
    <w:rPr>
      <w:w w:val="100"/>
      <w:position w:val="-1"/>
      <w:effect w:val="none"/>
      <w:vertAlign w:val="baseline"/>
      <w:cs w:val="0"/>
      <w:em w:val="none"/>
      <w:lang/>
    </w:rPr>
  </w:style>
  <w:style w:type="character" w:styleId="WW8Num2z4">
    <w:name w:val="WW8Num2z4"/>
    <w:next w:val="WW8Num2z4"/>
    <w:autoRedefine w:val="0"/>
    <w:hidden w:val="0"/>
    <w:qFormat w:val="0"/>
    <w:rPr>
      <w:w w:val="100"/>
      <w:position w:val="-1"/>
      <w:effect w:val="none"/>
      <w:vertAlign w:val="baseline"/>
      <w:cs w:val="0"/>
      <w:em w:val="none"/>
      <w:lang/>
    </w:rPr>
  </w:style>
  <w:style w:type="character" w:styleId="WW8Num2z5">
    <w:name w:val="WW8Num2z5"/>
    <w:next w:val="WW8Num2z5"/>
    <w:autoRedefine w:val="0"/>
    <w:hidden w:val="0"/>
    <w:qFormat w:val="0"/>
    <w:rPr>
      <w:w w:val="100"/>
      <w:position w:val="-1"/>
      <w:effect w:val="none"/>
      <w:vertAlign w:val="baseline"/>
      <w:cs w:val="0"/>
      <w:em w:val="none"/>
      <w:lang/>
    </w:rPr>
  </w:style>
  <w:style w:type="character" w:styleId="WW8Num2z6">
    <w:name w:val="WW8Num2z6"/>
    <w:next w:val="WW8Num2z6"/>
    <w:autoRedefine w:val="0"/>
    <w:hidden w:val="0"/>
    <w:qFormat w:val="0"/>
    <w:rPr>
      <w:w w:val="100"/>
      <w:position w:val="-1"/>
      <w:effect w:val="none"/>
      <w:vertAlign w:val="baseline"/>
      <w:cs w:val="0"/>
      <w:em w:val="none"/>
      <w:lang/>
    </w:rPr>
  </w:style>
  <w:style w:type="character" w:styleId="WW8Num2z7">
    <w:name w:val="WW8Num2z7"/>
    <w:next w:val="WW8Num2z7"/>
    <w:autoRedefine w:val="0"/>
    <w:hidden w:val="0"/>
    <w:qFormat w:val="0"/>
    <w:rPr>
      <w:w w:val="100"/>
      <w:position w:val="-1"/>
      <w:effect w:val="none"/>
      <w:vertAlign w:val="baseline"/>
      <w:cs w:val="0"/>
      <w:em w:val="none"/>
      <w:lang/>
    </w:rPr>
  </w:style>
  <w:style w:type="character" w:styleId="WW8Num2z8">
    <w:name w:val="WW8Num2z8"/>
    <w:next w:val="WW8Num2z8"/>
    <w:autoRedefine w:val="0"/>
    <w:hidden w:val="0"/>
    <w:qFormat w:val="0"/>
    <w:rPr>
      <w:w w:val="100"/>
      <w:position w:val="-1"/>
      <w:effect w:val="none"/>
      <w:vertAlign w:val="baseline"/>
      <w:cs w:val="0"/>
      <w:em w:val="none"/>
      <w:lang/>
    </w:rPr>
  </w:style>
  <w:style w:type="character" w:styleId="Car.predefinitoparagrafo1">
    <w:name w:val="Car. predefinito paragrafo1"/>
    <w:next w:val="Car.predefinitoparagrafo1"/>
    <w:autoRedefine w:val="0"/>
    <w:hidden w:val="0"/>
    <w:qFormat w:val="0"/>
    <w:rPr>
      <w:w w:val="100"/>
      <w:position w:val="-1"/>
      <w:effect w:val="none"/>
      <w:vertAlign w:val="baseline"/>
      <w:cs w:val="0"/>
      <w:em w:val="none"/>
      <w:lang/>
    </w:rPr>
  </w:style>
  <w:style w:type="character" w:styleId="Caratteredellanota">
    <w:name w:val="Carattere della nota"/>
    <w:next w:val="Caratteredellanota"/>
    <w:autoRedefine w:val="0"/>
    <w:hidden w:val="0"/>
    <w:qFormat w:val="0"/>
    <w:rPr>
      <w:w w:val="100"/>
      <w:position w:val="-1"/>
      <w:effect w:val="none"/>
      <w:vertAlign w:val="baseline"/>
      <w:cs w:val="0"/>
      <w:em w:val="none"/>
      <w:lang/>
    </w:rPr>
  </w:style>
  <w:style w:type="character" w:styleId="Caratterinotaapièdipagina">
    <w:name w:val="Caratteri nota a piè di pagina"/>
    <w:next w:val="Caratterinotaapièdipagina"/>
    <w:autoRedefine w:val="0"/>
    <w:hidden w:val="0"/>
    <w:qFormat w:val="0"/>
    <w:rPr>
      <w:w w:val="100"/>
      <w:position w:val="-1"/>
      <w:effect w:val="none"/>
      <w:vertAlign w:val="superscript"/>
      <w:cs w:val="0"/>
      <w:em w:val="none"/>
      <w:lang/>
    </w:rPr>
  </w:style>
  <w:style w:type="character" w:styleId="Caratterinotadichiusura">
    <w:name w:val="Caratteri nota di chiusura"/>
    <w:next w:val="Caratterinotadichiusura"/>
    <w:autoRedefine w:val="0"/>
    <w:hidden w:val="0"/>
    <w:qFormat w:val="0"/>
    <w:rPr>
      <w:w w:val="100"/>
      <w:position w:val="-1"/>
      <w:effect w:val="none"/>
      <w:vertAlign w:val="superscript"/>
      <w:cs w:val="0"/>
      <w:em w:val="none"/>
      <w:lang/>
    </w:rPr>
  </w:style>
  <w:style w:type="character" w:styleId="Caratterenotadichiusura">
    <w:name w:val="Carattere nota di chiusura"/>
    <w:next w:val="Caratterenotadichiusura"/>
    <w:autoRedefine w:val="0"/>
    <w:hidden w:val="0"/>
    <w:qFormat w:val="0"/>
    <w:rPr>
      <w:w w:val="100"/>
      <w:position w:val="-1"/>
      <w:effect w:val="none"/>
      <w:vertAlign w:val="baseline"/>
      <w:cs w:val="0"/>
      <w:em w:val="none"/>
      <w:lang/>
    </w:rPr>
  </w:style>
  <w:style w:type="character" w:styleId="Titolo1Carattere">
    <w:name w:val="Titolo 1 Carattere"/>
    <w:next w:val="Titolo1Carattere"/>
    <w:autoRedefine w:val="0"/>
    <w:hidden w:val="0"/>
    <w:qFormat w:val="0"/>
    <w:rPr>
      <w:b w:val="1"/>
      <w:w w:val="100"/>
      <w:position w:val="-1"/>
      <w:sz w:val="24"/>
      <w:u w:val="single"/>
      <w:effect w:val="none"/>
      <w:vertAlign w:val="baseline"/>
      <w:cs w:val="0"/>
      <w:em w:val="none"/>
      <w:lang/>
    </w:rPr>
  </w:style>
  <w:style w:type="character" w:styleId="Enfasi(grassetto)">
    <w:name w:val="Enfasi (grassetto)"/>
    <w:next w:val="Enfasi(grassetto)"/>
    <w:autoRedefine w:val="0"/>
    <w:hidden w:val="0"/>
    <w:qFormat w:val="0"/>
    <w:rPr>
      <w:b w:val="1"/>
      <w:bCs w:val="1"/>
      <w:w w:val="100"/>
      <w:position w:val="-1"/>
      <w:effect w:val="none"/>
      <w:vertAlign w:val="baseline"/>
      <w:cs w:val="0"/>
      <w:em w:val="none"/>
      <w:lang/>
    </w:rPr>
  </w:style>
  <w:style w:type="character" w:styleId="Collegamentoipertestuale">
    <w:name w:val="Collegamento ipertestuale"/>
    <w:next w:val="Collegamentoipertestuale"/>
    <w:autoRedefine w:val="0"/>
    <w:hidden w:val="0"/>
    <w:qFormat w:val="0"/>
    <w:rPr>
      <w:color w:val="000080"/>
      <w:w w:val="100"/>
      <w:position w:val="-1"/>
      <w:u w:val="single"/>
      <w:effect w:val="none"/>
      <w:vertAlign w:val="baseline"/>
      <w:cs w:val="0"/>
      <w:em w:val="none"/>
      <w:lang w:bidi="und" w:eastAsia="und" w:val="und"/>
    </w:rPr>
  </w:style>
  <w:style w:type="character" w:styleId="Collegamentovisitato">
    <w:name w:val="Collegamento visitato"/>
    <w:next w:val="Collegamentovisitato"/>
    <w:autoRedefine w:val="0"/>
    <w:hidden w:val="0"/>
    <w:qFormat w:val="0"/>
    <w:rPr>
      <w:color w:val="800080"/>
      <w:w w:val="100"/>
      <w:position w:val="-1"/>
      <w:u w:val="single"/>
      <w:effect w:val="none"/>
      <w:vertAlign w:val="baseline"/>
      <w:cs w:val="0"/>
      <w:em w:val="none"/>
      <w:lang/>
    </w:rPr>
  </w:style>
  <w:style w:type="character" w:styleId="Punti">
    <w:name w:val="Punti"/>
    <w:next w:val="Punti"/>
    <w:autoRedefine w:val="0"/>
    <w:hidden w:val="0"/>
    <w:qFormat w:val="0"/>
    <w:rPr>
      <w:rFonts w:ascii="OpenSymbol" w:cs="OpenSymbol" w:eastAsia="OpenSymbol" w:hAnsi="OpenSymbol"/>
      <w:w w:val="100"/>
      <w:position w:val="-1"/>
      <w:effect w:val="none"/>
      <w:vertAlign w:val="baseline"/>
      <w:cs w:val="0"/>
      <w:em w:val="none"/>
      <w:lang/>
    </w:rPr>
  </w:style>
  <w:style w:type="paragraph" w:styleId="Titolo3">
    <w:name w:val="Titolo3"/>
    <w:basedOn w:val="Normale"/>
    <w:next w:val="Corpotesto"/>
    <w:autoRedefine w:val="0"/>
    <w:hidden w:val="0"/>
    <w:qFormat w:val="0"/>
    <w:pPr>
      <w:keepNext w:val="1"/>
      <w:widowControl w:val="0"/>
      <w:suppressAutoHyphens w:val="0"/>
      <w:spacing w:after="120" w:before="240" w:line="1" w:lineRule="atLeast"/>
      <w:ind w:leftChars="-1" w:rightChars="0" w:firstLineChars="-1"/>
      <w:textDirection w:val="btLr"/>
      <w:textAlignment w:val="top"/>
      <w:outlineLvl w:val="0"/>
    </w:pPr>
    <w:rPr>
      <w:rFonts w:ascii="Liberation Sans" w:cs="Arial" w:eastAsia="Microsoft YaHei" w:hAnsi="Liberation Sans"/>
      <w:w w:val="100"/>
      <w:kern w:val="2"/>
      <w:position w:val="-1"/>
      <w:sz w:val="28"/>
      <w:szCs w:val="28"/>
      <w:effect w:val="none"/>
      <w:vertAlign w:val="baseline"/>
      <w:cs w:val="0"/>
      <w:em w:val="none"/>
      <w:lang w:bidi="hi-IN" w:eastAsia="zh-CN" w:val="it-IT"/>
    </w:rPr>
  </w:style>
  <w:style w:type="paragraph" w:styleId="Corpotesto">
    <w:name w:val="Corpo testo"/>
    <w:basedOn w:val="Normale"/>
    <w:next w:val="Corpotesto"/>
    <w:autoRedefine w:val="0"/>
    <w:hidden w:val="0"/>
    <w:qFormat w:val="0"/>
    <w:pPr>
      <w:widowControl w:val="0"/>
      <w:suppressAutoHyphens w:val="0"/>
      <w:spacing w:after="140" w:before="0" w:line="288" w:lineRule="auto"/>
      <w:ind w:leftChars="-1" w:rightChars="0" w:firstLineChars="-1"/>
      <w:textDirection w:val="btLr"/>
      <w:textAlignment w:val="top"/>
      <w:outlineLvl w:val="0"/>
    </w:pPr>
    <w:rPr>
      <w:rFonts w:ascii="Liberation Serif" w:cs="Mangal" w:eastAsia="SimSun" w:hAnsi="Liberation Serif"/>
      <w:w w:val="100"/>
      <w:kern w:val="2"/>
      <w:position w:val="-1"/>
      <w:sz w:val="24"/>
      <w:szCs w:val="24"/>
      <w:effect w:val="none"/>
      <w:vertAlign w:val="baseline"/>
      <w:cs w:val="0"/>
      <w:em w:val="none"/>
      <w:lang w:bidi="hi-IN" w:eastAsia="zh-CN" w:val="it-IT"/>
    </w:rPr>
  </w:style>
  <w:style w:type="paragraph" w:styleId="Elenco">
    <w:name w:val="Elenco"/>
    <w:basedOn w:val="Corpotesto"/>
    <w:next w:val="Elenco"/>
    <w:autoRedefine w:val="0"/>
    <w:hidden w:val="0"/>
    <w:qFormat w:val="0"/>
    <w:pPr>
      <w:widowControl w:val="0"/>
      <w:suppressAutoHyphens w:val="0"/>
      <w:spacing w:after="140" w:before="0" w:line="288" w:lineRule="auto"/>
      <w:ind w:leftChars="-1" w:rightChars="0" w:firstLineChars="-1"/>
      <w:textDirection w:val="btLr"/>
      <w:textAlignment w:val="top"/>
      <w:outlineLvl w:val="0"/>
    </w:pPr>
    <w:rPr>
      <w:rFonts w:ascii="Liberation Serif" w:cs="Mangal" w:eastAsia="SimSun" w:hAnsi="Liberation Serif"/>
      <w:w w:val="100"/>
      <w:kern w:val="2"/>
      <w:position w:val="-1"/>
      <w:sz w:val="24"/>
      <w:szCs w:val="24"/>
      <w:effect w:val="none"/>
      <w:vertAlign w:val="baseline"/>
      <w:cs w:val="0"/>
      <w:em w:val="none"/>
      <w:lang w:bidi="hi-IN" w:eastAsia="zh-CN" w:val="it-IT"/>
    </w:rPr>
  </w:style>
  <w:style w:type="paragraph" w:styleId="Didascalia">
    <w:name w:val="Didascalia"/>
    <w:basedOn w:val="Normale"/>
    <w:next w:val="Didascalia"/>
    <w:autoRedefine w:val="0"/>
    <w:hidden w:val="0"/>
    <w:qFormat w:val="0"/>
    <w:pPr>
      <w:widowControl w:val="0"/>
      <w:suppressLineNumbers w:val="1"/>
      <w:suppressAutoHyphens w:val="0"/>
      <w:spacing w:after="120" w:before="120" w:line="1" w:lineRule="atLeast"/>
      <w:ind w:leftChars="-1" w:rightChars="0" w:firstLineChars="-1"/>
      <w:textDirection w:val="btLr"/>
      <w:textAlignment w:val="top"/>
      <w:outlineLvl w:val="0"/>
    </w:pPr>
    <w:rPr>
      <w:rFonts w:ascii="Liberation Serif" w:cs="Mangal" w:eastAsia="SimSun" w:hAnsi="Liberation Serif"/>
      <w:i w:val="1"/>
      <w:iCs w:val="1"/>
      <w:w w:val="100"/>
      <w:kern w:val="2"/>
      <w:position w:val="-1"/>
      <w:sz w:val="24"/>
      <w:szCs w:val="24"/>
      <w:effect w:val="none"/>
      <w:vertAlign w:val="baseline"/>
      <w:cs w:val="0"/>
      <w:em w:val="none"/>
      <w:lang w:bidi="hi-IN" w:eastAsia="zh-CN" w:val="it-IT"/>
    </w:rPr>
  </w:style>
  <w:style w:type="paragraph" w:styleId="Indice">
    <w:name w:val="Indice"/>
    <w:basedOn w:val="Normale"/>
    <w:next w:val="Indice"/>
    <w:autoRedefine w:val="0"/>
    <w:hidden w:val="0"/>
    <w:qFormat w:val="0"/>
    <w:pPr>
      <w:widowControl w:val="0"/>
      <w:suppressLineNumbers w:val="1"/>
      <w:suppressAutoHyphens w:val="0"/>
      <w:spacing w:line="1" w:lineRule="atLeast"/>
      <w:ind w:leftChars="-1" w:rightChars="0" w:firstLineChars="-1"/>
      <w:textDirection w:val="btLr"/>
      <w:textAlignment w:val="top"/>
      <w:outlineLvl w:val="0"/>
    </w:pPr>
    <w:rPr>
      <w:rFonts w:ascii="Liberation Serif" w:cs="Mangal" w:eastAsia="SimSun" w:hAnsi="Liberation Serif"/>
      <w:w w:val="100"/>
      <w:kern w:val="2"/>
      <w:position w:val="-1"/>
      <w:sz w:val="24"/>
      <w:szCs w:val="24"/>
      <w:effect w:val="none"/>
      <w:vertAlign w:val="baseline"/>
      <w:cs w:val="0"/>
      <w:em w:val="none"/>
      <w:lang w:bidi="hi-IN" w:eastAsia="zh-CN" w:val="it-IT"/>
    </w:rPr>
  </w:style>
  <w:style w:type="paragraph" w:styleId="Titolo2">
    <w:name w:val="Titolo2"/>
    <w:basedOn w:val="Normale"/>
    <w:next w:val="Corpotesto"/>
    <w:autoRedefine w:val="0"/>
    <w:hidden w:val="0"/>
    <w:qFormat w:val="0"/>
    <w:pPr>
      <w:keepNext w:val="1"/>
      <w:widowControl w:val="0"/>
      <w:suppressAutoHyphens w:val="0"/>
      <w:spacing w:after="120" w:before="240" w:line="1" w:lineRule="atLeast"/>
      <w:ind w:leftChars="-1" w:rightChars="0" w:firstLineChars="-1"/>
      <w:textDirection w:val="btLr"/>
      <w:textAlignment w:val="top"/>
      <w:outlineLvl w:val="0"/>
    </w:pPr>
    <w:rPr>
      <w:rFonts w:ascii="Liberation Sans" w:cs="Mangal" w:eastAsia="Microsoft YaHei" w:hAnsi="Liberation Sans"/>
      <w:w w:val="100"/>
      <w:kern w:val="2"/>
      <w:position w:val="-1"/>
      <w:sz w:val="28"/>
      <w:szCs w:val="28"/>
      <w:effect w:val="none"/>
      <w:vertAlign w:val="baseline"/>
      <w:cs w:val="0"/>
      <w:em w:val="none"/>
      <w:lang w:bidi="hi-IN" w:eastAsia="zh-CN" w:val="it-IT"/>
    </w:rPr>
  </w:style>
  <w:style w:type="paragraph" w:styleId="Titolo1">
    <w:name w:val="Titolo1"/>
    <w:basedOn w:val="Normale"/>
    <w:next w:val="Corpotesto"/>
    <w:autoRedefine w:val="0"/>
    <w:hidden w:val="0"/>
    <w:qFormat w:val="0"/>
    <w:pPr>
      <w:keepNext w:val="1"/>
      <w:widowControl w:val="0"/>
      <w:suppressAutoHyphens w:val="0"/>
      <w:spacing w:after="120" w:before="240" w:line="1" w:lineRule="atLeast"/>
      <w:ind w:leftChars="-1" w:rightChars="0" w:firstLineChars="-1"/>
      <w:textDirection w:val="btLr"/>
      <w:textAlignment w:val="top"/>
      <w:outlineLvl w:val="0"/>
    </w:pPr>
    <w:rPr>
      <w:rFonts w:ascii="Liberation Sans" w:cs="Mangal" w:eastAsia="Microsoft YaHei" w:hAnsi="Liberation Sans"/>
      <w:w w:val="100"/>
      <w:kern w:val="2"/>
      <w:position w:val="-1"/>
      <w:sz w:val="28"/>
      <w:szCs w:val="28"/>
      <w:effect w:val="none"/>
      <w:vertAlign w:val="baseline"/>
      <w:cs w:val="0"/>
      <w:em w:val="none"/>
      <w:lang w:bidi="hi-IN" w:eastAsia="zh-CN" w:val="it-IT"/>
    </w:rPr>
  </w:style>
  <w:style w:type="paragraph" w:styleId="sche2_2">
    <w:name w:val="sche2_2"/>
    <w:next w:val="sche2_2"/>
    <w:autoRedefine w:val="0"/>
    <w:hidden w:val="0"/>
    <w:qFormat w:val="0"/>
    <w:pPr>
      <w:widowControl w:val="0"/>
      <w:suppressAutoHyphens w:val="0"/>
      <w:overflowPunct w:val="0"/>
      <w:autoSpaceDE w:val="0"/>
      <w:spacing w:line="1" w:lineRule="atLeast"/>
      <w:ind w:leftChars="-1" w:rightChars="0" w:firstLineChars="-1"/>
      <w:jc w:val="right"/>
      <w:textDirection w:val="btLr"/>
      <w:textAlignment w:val="baseline"/>
      <w:outlineLvl w:val="0"/>
    </w:pPr>
    <w:rPr>
      <w:w w:val="100"/>
      <w:kern w:val="2"/>
      <w:position w:val="-1"/>
      <w:effect w:val="none"/>
      <w:vertAlign w:val="baseline"/>
      <w:cs w:val="0"/>
      <w:em w:val="none"/>
      <w:lang w:bidi="ar-SA" w:eastAsia="zh-CN" w:val="en-US"/>
    </w:rPr>
  </w:style>
  <w:style w:type="paragraph" w:styleId="Intestazioneepièdipagina">
    <w:name w:val="Intestazione e piè di pagina"/>
    <w:basedOn w:val="Normale"/>
    <w:next w:val="Intestazioneepièdipagina"/>
    <w:autoRedefine w:val="0"/>
    <w:hidden w:val="0"/>
    <w:qFormat w:val="0"/>
    <w:pPr>
      <w:widowControl w:val="0"/>
      <w:suppressLineNumbers w:val="1"/>
      <w:tabs>
        <w:tab w:val="center" w:leader="none" w:pos="4819"/>
        <w:tab w:val="right" w:leader="none" w:pos="9638"/>
      </w:tabs>
      <w:suppressAutoHyphens w:val="0"/>
      <w:spacing w:line="1" w:lineRule="atLeast"/>
      <w:ind w:leftChars="-1" w:rightChars="0" w:firstLineChars="-1"/>
      <w:textDirection w:val="btLr"/>
      <w:textAlignment w:val="top"/>
      <w:outlineLvl w:val="0"/>
    </w:pPr>
    <w:rPr>
      <w:rFonts w:ascii="Liberation Serif" w:cs="Mangal" w:eastAsia="SimSun" w:hAnsi="Liberation Serif"/>
      <w:w w:val="100"/>
      <w:kern w:val="2"/>
      <w:position w:val="-1"/>
      <w:sz w:val="24"/>
      <w:szCs w:val="24"/>
      <w:effect w:val="none"/>
      <w:vertAlign w:val="baseline"/>
      <w:cs w:val="0"/>
      <w:em w:val="none"/>
      <w:lang w:bidi="hi-IN" w:eastAsia="zh-CN" w:val="it-IT"/>
    </w:rPr>
  </w:style>
  <w:style w:type="paragraph" w:styleId="Pièdipagina">
    <w:name w:val="Piè di pagina"/>
    <w:basedOn w:val="Normale"/>
    <w:next w:val="Pièdipagina"/>
    <w:autoRedefine w:val="0"/>
    <w:hidden w:val="0"/>
    <w:qFormat w:val="0"/>
    <w:pPr>
      <w:widowControl w:val="0"/>
      <w:tabs>
        <w:tab w:val="center" w:leader="none" w:pos="4819"/>
        <w:tab w:val="right" w:leader="none" w:pos="9638"/>
      </w:tabs>
      <w:suppressAutoHyphens w:val="0"/>
      <w:spacing w:line="1" w:lineRule="atLeast"/>
      <w:ind w:leftChars="-1" w:rightChars="0" w:firstLineChars="-1"/>
      <w:textDirection w:val="btLr"/>
      <w:textAlignment w:val="top"/>
      <w:outlineLvl w:val="0"/>
    </w:pPr>
    <w:rPr>
      <w:rFonts w:ascii="Liberation Serif" w:cs="Mangal" w:eastAsia="SimSun" w:hAnsi="Liberation Serif"/>
      <w:w w:val="100"/>
      <w:kern w:val="2"/>
      <w:position w:val="-1"/>
      <w:sz w:val="24"/>
      <w:szCs w:val="24"/>
      <w:effect w:val="none"/>
      <w:vertAlign w:val="baseline"/>
      <w:cs w:val="0"/>
      <w:em w:val="none"/>
      <w:lang w:bidi="hi-IN" w:eastAsia="zh-CN" w:val="it-IT"/>
    </w:rPr>
  </w:style>
  <w:style w:type="paragraph" w:styleId="sche2_3">
    <w:name w:val="sche2_3"/>
    <w:next w:val="sche2_3"/>
    <w:autoRedefine w:val="0"/>
    <w:hidden w:val="0"/>
    <w:qFormat w:val="0"/>
    <w:pPr>
      <w:widowControl w:val="0"/>
      <w:suppressAutoHyphens w:val="0"/>
      <w:overflowPunct w:val="0"/>
      <w:autoSpaceDE w:val="0"/>
      <w:spacing w:line="1" w:lineRule="atLeast"/>
      <w:ind w:leftChars="-1" w:rightChars="0" w:firstLineChars="-1"/>
      <w:jc w:val="right"/>
      <w:textDirection w:val="btLr"/>
      <w:textAlignment w:val="baseline"/>
      <w:outlineLvl w:val="0"/>
    </w:pPr>
    <w:rPr>
      <w:w w:val="100"/>
      <w:kern w:val="2"/>
      <w:position w:val="-1"/>
      <w:effect w:val="none"/>
      <w:vertAlign w:val="baseline"/>
      <w:cs w:val="0"/>
      <w:em w:val="none"/>
      <w:lang w:bidi="ar-SA" w:eastAsia="zh-CN" w:val="en-US"/>
    </w:rPr>
  </w:style>
  <w:style w:type="paragraph" w:styleId="sche_3">
    <w:name w:val="sche_3"/>
    <w:next w:val="sche_3"/>
    <w:autoRedefine w:val="0"/>
    <w:hidden w:val="0"/>
    <w:qFormat w:val="0"/>
    <w:pPr>
      <w:widowControl w:val="0"/>
      <w:suppressAutoHyphens w:val="0"/>
      <w:overflowPunct w:val="0"/>
      <w:autoSpaceDE w:val="0"/>
      <w:spacing w:line="1" w:lineRule="atLeast"/>
      <w:ind w:leftChars="-1" w:rightChars="0" w:firstLineChars="-1"/>
      <w:jc w:val="both"/>
      <w:textDirection w:val="btLr"/>
      <w:textAlignment w:val="baseline"/>
      <w:outlineLvl w:val="0"/>
    </w:pPr>
    <w:rPr>
      <w:w w:val="100"/>
      <w:kern w:val="2"/>
      <w:position w:val="-1"/>
      <w:effect w:val="none"/>
      <w:vertAlign w:val="baseline"/>
      <w:cs w:val="0"/>
      <w:em w:val="none"/>
      <w:lang w:bidi="ar-SA" w:eastAsia="zh-CN" w:val="en-US"/>
    </w:rPr>
  </w:style>
  <w:style w:type="paragraph" w:styleId="BodyText2">
    <w:name w:val="Body Text 2"/>
    <w:basedOn w:val="Normale"/>
    <w:next w:val="BodyText2"/>
    <w:autoRedefine w:val="0"/>
    <w:hidden w:val="0"/>
    <w:qFormat w:val="0"/>
    <w:pPr>
      <w:widowControl w:val="0"/>
      <w:suppressAutoHyphens w:val="0"/>
      <w:overflowPunct w:val="0"/>
      <w:autoSpaceDE w:val="0"/>
      <w:spacing w:line="360" w:lineRule="auto"/>
      <w:ind w:left="425" w:right="0" w:leftChars="-1" w:rightChars="0" w:firstLine="0" w:firstLineChars="-1"/>
      <w:jc w:val="both"/>
      <w:textDirection w:val="btLr"/>
      <w:textAlignment w:val="baseline"/>
      <w:outlineLvl w:val="0"/>
    </w:pPr>
    <w:rPr>
      <w:rFonts w:ascii="Arial" w:cs="Arial" w:eastAsia="SimSun" w:hAnsi="Arial"/>
      <w:w w:val="100"/>
      <w:kern w:val="2"/>
      <w:position w:val="-1"/>
      <w:sz w:val="20"/>
      <w:szCs w:val="20"/>
      <w:effect w:val="none"/>
      <w:vertAlign w:val="baseline"/>
      <w:cs w:val="0"/>
      <w:em w:val="none"/>
      <w:lang w:bidi="hi-IN" w:eastAsia="zh-CN" w:val="it-IT"/>
    </w:rPr>
  </w:style>
  <w:style w:type="paragraph" w:styleId="Default">
    <w:name w:val="Default"/>
    <w:next w:val="Default"/>
    <w:autoRedefine w:val="0"/>
    <w:hidden w:val="0"/>
    <w:qFormat w:val="0"/>
    <w:pPr>
      <w:suppressAutoHyphens w:val="0"/>
      <w:autoSpaceDE w:val="0"/>
      <w:spacing w:line="1" w:lineRule="atLeast"/>
      <w:ind w:leftChars="-1" w:rightChars="0" w:firstLineChars="-1"/>
      <w:textDirection w:val="btLr"/>
      <w:textAlignment w:val="top"/>
      <w:outlineLvl w:val="0"/>
    </w:pPr>
    <w:rPr>
      <w:color w:val="000000"/>
      <w:w w:val="100"/>
      <w:kern w:val="2"/>
      <w:position w:val="-1"/>
      <w:sz w:val="24"/>
      <w:szCs w:val="24"/>
      <w:effect w:val="none"/>
      <w:vertAlign w:val="baseline"/>
      <w:cs w:val="0"/>
      <w:em w:val="none"/>
      <w:lang w:bidi="ar-SA" w:eastAsia="zh-CN" w:val="it-IT"/>
    </w:rPr>
  </w:style>
  <w:style w:type="paragraph" w:styleId="Testonotaapièdipagina">
    <w:name w:val="Testo nota a piè di pagina"/>
    <w:basedOn w:val="Normale"/>
    <w:next w:val="Testonotaapièdipagina"/>
    <w:autoRedefine w:val="0"/>
    <w:hidden w:val="0"/>
    <w:qFormat w:val="0"/>
    <w:pPr>
      <w:widowControl w:val="0"/>
      <w:suppressLineNumbers w:val="1"/>
      <w:suppressAutoHyphens w:val="0"/>
      <w:spacing w:line="1" w:lineRule="atLeast"/>
      <w:ind w:left="339" w:right="0" w:leftChars="-1" w:rightChars="0" w:hanging="339" w:firstLineChars="-1"/>
      <w:textDirection w:val="btLr"/>
      <w:textAlignment w:val="top"/>
      <w:outlineLvl w:val="0"/>
    </w:pPr>
    <w:rPr>
      <w:rFonts w:ascii="Liberation Serif" w:cs="Mangal" w:eastAsia="SimSun" w:hAnsi="Liberation Serif"/>
      <w:w w:val="100"/>
      <w:kern w:val="2"/>
      <w:position w:val="-1"/>
      <w:sz w:val="20"/>
      <w:szCs w:val="20"/>
      <w:effect w:val="none"/>
      <w:vertAlign w:val="baseline"/>
      <w:cs w:val="0"/>
      <w:em w:val="none"/>
      <w:lang w:bidi="hi-IN" w:eastAsia="zh-CN" w:val="it-IT"/>
    </w:rPr>
  </w:style>
  <w:style w:type="paragraph" w:styleId="CarattereCarattereCarattereCarattereCarattere">
    <w:name w:val="Carattere Carattere Carattere Carattere Carattere"/>
    <w:basedOn w:val="Normale"/>
    <w:next w:val="CarattereCarattereCarattereCarattereCarattere"/>
    <w:autoRedefine w:val="0"/>
    <w:hidden w:val="0"/>
    <w:qFormat w:val="0"/>
    <w:pPr>
      <w:widowControl w:val="1"/>
      <w:suppressAutoHyphens w:val="1"/>
      <w:spacing w:after="120" w:before="120" w:line="240" w:lineRule="atLeast"/>
      <w:ind w:leftChars="-1" w:rightChars="0" w:firstLineChars="-1"/>
      <w:textDirection w:val="btLr"/>
      <w:textAlignment w:val="top"/>
      <w:outlineLvl w:val="0"/>
    </w:pPr>
    <w:rPr>
      <w:rFonts w:ascii="Tahoma" w:cs="Times New Roman" w:eastAsia="Times New Roman" w:hAnsi="Tahoma"/>
      <w:w w:val="100"/>
      <w:kern w:val="0"/>
      <w:position w:val="-1"/>
      <w:sz w:val="20"/>
      <w:szCs w:val="20"/>
      <w:effect w:val="none"/>
      <w:vertAlign w:val="baseline"/>
      <w:cs w:val="0"/>
      <w:em w:val="none"/>
      <w:lang w:bidi="ar-SA" w:eastAsia="zh-CN" w:val="en-US"/>
    </w:rPr>
  </w:style>
  <w:style w:type="paragraph" w:styleId="Contenutotabella">
    <w:name w:val="Contenuto tabella"/>
    <w:basedOn w:val="Normale"/>
    <w:next w:val="Contenutotabella"/>
    <w:autoRedefine w:val="0"/>
    <w:hidden w:val="0"/>
    <w:qFormat w:val="0"/>
    <w:pPr>
      <w:widowControl w:val="0"/>
      <w:suppressLineNumbers w:val="1"/>
      <w:suppressAutoHyphens w:val="0"/>
      <w:spacing w:line="1" w:lineRule="atLeast"/>
      <w:ind w:leftChars="-1" w:rightChars="0" w:firstLineChars="-1"/>
      <w:textDirection w:val="btLr"/>
      <w:textAlignment w:val="top"/>
      <w:outlineLvl w:val="0"/>
    </w:pPr>
    <w:rPr>
      <w:rFonts w:ascii="Liberation Serif" w:cs="Mangal" w:eastAsia="SimSun" w:hAnsi="Liberation Serif"/>
      <w:w w:val="100"/>
      <w:kern w:val="2"/>
      <w:position w:val="-1"/>
      <w:sz w:val="24"/>
      <w:szCs w:val="24"/>
      <w:effect w:val="none"/>
      <w:vertAlign w:val="baseline"/>
      <w:cs w:val="0"/>
      <w:em w:val="none"/>
      <w:lang w:bidi="hi-IN" w:eastAsia="zh-CN" w:val="it-IT"/>
    </w:rPr>
  </w:style>
  <w:style w:type="paragraph" w:styleId="Titolotabella">
    <w:name w:val="Titolo tabella"/>
    <w:basedOn w:val="Contenutotabella"/>
    <w:next w:val="Titolotabella"/>
    <w:autoRedefine w:val="0"/>
    <w:hidden w:val="0"/>
    <w:qFormat w:val="0"/>
    <w:pPr>
      <w:widowControl w:val="0"/>
      <w:suppressLineNumbers w:val="1"/>
      <w:suppressAutoHyphens w:val="0"/>
      <w:spacing w:line="1" w:lineRule="atLeast"/>
      <w:ind w:leftChars="-1" w:rightChars="0" w:firstLineChars="-1"/>
      <w:jc w:val="center"/>
      <w:textDirection w:val="btLr"/>
      <w:textAlignment w:val="top"/>
      <w:outlineLvl w:val="0"/>
    </w:pPr>
    <w:rPr>
      <w:rFonts w:ascii="Liberation Serif" w:cs="Mangal" w:eastAsia="SimSun" w:hAnsi="Liberation Serif"/>
      <w:b w:val="1"/>
      <w:bCs w:val="1"/>
      <w:w w:val="100"/>
      <w:kern w:val="2"/>
      <w:position w:val="-1"/>
      <w:sz w:val="24"/>
      <w:szCs w:val="24"/>
      <w:effect w:val="none"/>
      <w:vertAlign w:val="baseline"/>
      <w:cs w:val="0"/>
      <w:em w:val="none"/>
      <w:lang w:bidi="hi-IN" w:eastAsia="zh-CN" w:val="it-IT"/>
    </w:rPr>
  </w:style>
  <w:style w:type="character" w:styleId="Titolo2Carattere">
    <w:name w:val="Titolo 2 Carattere"/>
    <w:next w:val="Titolo2Carattere"/>
    <w:autoRedefine w:val="0"/>
    <w:hidden w:val="0"/>
    <w:qFormat w:val="0"/>
    <w:rPr>
      <w:rFonts w:ascii="Calibri Light" w:cs="Mangal" w:eastAsia="Times New Roman" w:hAnsi="Calibri Light"/>
      <w:b w:val="1"/>
      <w:bCs w:val="1"/>
      <w:i w:val="1"/>
      <w:iCs w:val="1"/>
      <w:w w:val="100"/>
      <w:kern w:val="2"/>
      <w:position w:val="-1"/>
      <w:sz w:val="28"/>
      <w:szCs w:val="25"/>
      <w:effect w:val="none"/>
      <w:vertAlign w:val="baseline"/>
      <w:cs w:val="0"/>
      <w:em w:val="none"/>
      <w:lang w:bidi="hi-IN" w:eastAsia="zh-C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portaleappalti.ponmetropalerm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KVrcJc+kKrt+e27WcHxq2HfFbQ==">CgMxLjAyDmgudTJvb3UwdHNxZWRwMg5oLjFtOXhqYXk1YzE2bjIOaC55cWx0ZTNsbGI0dWsyDmguM241dnF0OWdjbGdxMg5oLmM1NGpnYXAzMTBpZzIOaC5rZGVqemZpNThrZTMyDmguaGVvaWNhZWk5bWp3Mg5oLmoxbGowMm9vOGJnajIOaC5xeTVvOWRzZjFha2syDmgud3E0aGZiemY2aTQxMg5oLjQwdTZmMGtmZGhpczIOaC5qbmhjZ2p4eGlhOGYyDmguM3drOThnOHdhcjJvMg5oLnEyNHpmZ3RzY2F3OTIOaC4yc2IyemFnemtrNmQyDmgudTY2ZDYweWNlcGs3Mg5oLjZ4NXRxaTIwem9ncDIOaC5zcTR0M3dha2lzeWIyDmguZ2F1amxndXh1aGlqMg5oLnBvY2ozOXR1Z2U1eDgAciExSDlDdWtSSldOZ0pnRDdWVzdvdmc2eWNUWlNNU0wycH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1995-11-21T16:41:00Z</dcterms:created>
  <dc:creator>Nome utente</dc:creator>
</cp:coreProperties>
</file>

<file path=docProps/custom.xml><?xml version="1.0" encoding="utf-8"?>
<Properties xmlns="http://schemas.openxmlformats.org/officeDocument/2006/custom-properties" xmlns:vt="http://schemas.openxmlformats.org/officeDocument/2006/docPropsVTypes"/>
</file>